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16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  <w:r>
        <w:rPr>
          <w:rFonts w:ascii="Times New Roman" w:hAnsi="Times New Roman" w:cs="Times New Roman"/>
          <w:color w:val="auto"/>
          <w:sz w:val="24"/>
          <w:szCs w:val="24"/>
          <w:lang w:val="bg-BG"/>
        </w:rPr>
        <w:t>Отсъства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 Валентин Петков по уважителни причини.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Заседанието протече по следния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актуализиран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дневен ред:</w:t>
      </w:r>
    </w:p>
    <w:p>
      <w:pPr>
        <w:pStyle w:val="5"/>
        <w:numPr>
          <w:ilvl w:val="0"/>
          <w:numId w:val="1"/>
        </w:numPr>
        <w:spacing w:line="240" w:lineRule="auto"/>
        <w:ind w:left="84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 Определяне броя на секциите за гласуване с подвижна СИК, формиране и утвърждаване на единните номера на подвижните СИК (ПСИК) на територията на община 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за изборите за общински съветници и кметове на 29 октомври 2023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г. </w:t>
      </w:r>
    </w:p>
    <w:p>
      <w:pPr>
        <w:pStyle w:val="5"/>
        <w:numPr>
          <w:ilvl w:val="0"/>
          <w:numId w:val="1"/>
        </w:numPr>
        <w:spacing w:line="240" w:lineRule="auto"/>
        <w:ind w:left="84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Назначаване съставите на ПСИК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на територията на община 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за изборите за общински съветници и кметове на 29 октомври 2023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г. </w:t>
      </w:r>
    </w:p>
    <w:p>
      <w:pPr>
        <w:pStyle w:val="5"/>
        <w:numPr>
          <w:ilvl w:val="0"/>
          <w:numId w:val="1"/>
        </w:numPr>
        <w:spacing w:line="240" w:lineRule="auto"/>
        <w:ind w:left="840" w:leftChars="0" w:firstLine="0" w:firstLineChars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Определяне на дата за обучение на членовете на СИК и ПСИК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на територията на община Борован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за изборите за общински съветници и кметове на 29 октомври 2023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</w:rPr>
        <w:t xml:space="preserve">г. </w:t>
      </w:r>
    </w:p>
    <w:p>
      <w:pPr>
        <w:pStyle w:val="5"/>
        <w:numPr>
          <w:ilvl w:val="0"/>
          <w:numId w:val="1"/>
        </w:numPr>
        <w:spacing w:line="240" w:lineRule="auto"/>
        <w:ind w:left="84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Разни.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 1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 бяха предложени: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67,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Определяне броя на секциите за гласуване с подвижна СИК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формиране и утвърждаване на единните номера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на подвижните СИК (ПСИК)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територията на община Борован за изборите за общински съветници и за кметове на 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9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октомври 20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67 - МИ от 13. 10. 2023 г.</w:t>
      </w: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 бяха предложени:</w:t>
      </w:r>
    </w:p>
    <w:p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68, относно: Н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  <w:t>азначаване на членовете на секциите за гласуване с подвижна избирателна кутия на територията на община Борован в изборите за общински съветници и за кметове на 29 октомври 2023 г.</w:t>
      </w:r>
    </w:p>
    <w:p>
      <w:pPr>
        <w:shd w:val="clear" w:color="auto" w:fill="FFFFFF"/>
        <w:spacing w:after="150" w:line="240" w:lineRule="auto"/>
        <w:jc w:val="both"/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1.1.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  <w:t>По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предложение на секретаря на ОИК Силия Иванова за председател на секция № 060500011 да е от квотата на ДПС: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- 7.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не се приема.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1.2.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  <w:t>По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предложение на председателя на ОИК Димитър Попов за председател на секция № 060500011 да е от квотата на ГЕРБ-СДС: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Десет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- 3.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68 - МИ от 13.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 бяха предложени:</w:t>
      </w:r>
    </w:p>
    <w:p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Проект за решение № 69,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Провеждане на обучение на членовете на СИК/ПСИК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  <w:t xml:space="preserve"> на територията на община Борован в изборите за общински съветници и за кметове на 29 октомври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„За“: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10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sz w:val="24"/>
          <w:szCs w:val="24"/>
          <w:lang w:val="bg-BG"/>
        </w:rPr>
        <w:t>Решението се приема под № 69 - МИ от 13. 10. 2023 г.</w:t>
      </w:r>
    </w:p>
    <w:p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bg-BG"/>
          <w14:textFill>
            <w14:solidFill>
              <w14:schemeClr w14:val="tx1"/>
            </w14:solidFill>
          </w14:textFill>
        </w:rPr>
        <w:t>По т.4 от дневния ред: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2.1. Запознаване с информацията от получените писма.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2.2. Представи се получена от Община Борован кандидатска листа за таблото на СИК-овете, в предпечатен вариант за одобрение от ОИК.</w:t>
      </w:r>
    </w:p>
    <w:p>
      <w:pPr>
        <w:shd w:val="clear" w:color="auto" w:fill="FFFFFF"/>
        <w:spacing w:after="150" w:line="240" w:lineRule="auto"/>
        <w:jc w:val="both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eastAsia="bg-BG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 xml:space="preserve">С Протоколно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Решение №2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bg-BG"/>
        </w:rPr>
        <w:t xml:space="preserve">от 13.10.2023 г. ОИК Борован одобри за печат образец за списък с имената и номерата на кандидатите в кандидатските листи за общински съветници в община Борован в изборите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eastAsia="bg-BG"/>
        </w:rPr>
        <w:t>з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  <w:lang w:eastAsia="bg-BG"/>
        </w:rPr>
        <w:t>а общински съветници и за кметове на 29 октомври 2023 г.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23D5C6"/>
    <w:multiLevelType w:val="multilevel"/>
    <w:tmpl w:val="5B23D5C6"/>
    <w:lvl w:ilvl="0" w:tentative="0">
      <w:start w:val="1"/>
      <w:numFmt w:val="decimal"/>
      <w:suff w:val="space"/>
      <w:lvlText w:val="%1."/>
      <w:lvlJc w:val="left"/>
      <w:pPr>
        <w:ind w:left="840"/>
      </w:pPr>
    </w:lvl>
    <w:lvl w:ilvl="1" w:tentative="0">
      <w:start w:val="1"/>
      <w:numFmt w:val="decimal"/>
      <w:suff w:val="space"/>
      <w:lvlText w:val="%1.%2."/>
      <w:lvlJc w:val="left"/>
      <w:pPr>
        <w:ind w:left="84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84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84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84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84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84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84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84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7321009"/>
    <w:rsid w:val="075E69A6"/>
    <w:rsid w:val="0C470C54"/>
    <w:rsid w:val="0C5263DC"/>
    <w:rsid w:val="0CD44F4A"/>
    <w:rsid w:val="0E633AA8"/>
    <w:rsid w:val="0F1A6D7C"/>
    <w:rsid w:val="148E76C7"/>
    <w:rsid w:val="18EA2340"/>
    <w:rsid w:val="195B507B"/>
    <w:rsid w:val="1DFD6336"/>
    <w:rsid w:val="21705E5B"/>
    <w:rsid w:val="271528E9"/>
    <w:rsid w:val="291C1B4E"/>
    <w:rsid w:val="2A2E495C"/>
    <w:rsid w:val="305B42FB"/>
    <w:rsid w:val="34B5476C"/>
    <w:rsid w:val="380A2F0C"/>
    <w:rsid w:val="39B84BA2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58B0136"/>
    <w:rsid w:val="587E6295"/>
    <w:rsid w:val="59C33EF7"/>
    <w:rsid w:val="5E5D73D0"/>
    <w:rsid w:val="60C11FA5"/>
    <w:rsid w:val="61A41E07"/>
    <w:rsid w:val="6239237A"/>
    <w:rsid w:val="625B64ED"/>
    <w:rsid w:val="62B50C21"/>
    <w:rsid w:val="63BE24AC"/>
    <w:rsid w:val="67B41AEC"/>
    <w:rsid w:val="699112E4"/>
    <w:rsid w:val="703863E7"/>
    <w:rsid w:val="71C60286"/>
    <w:rsid w:val="74C95950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2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2023-10-11T13:19:00Z</cp:lastPrinted>
  <dcterms:modified xsi:type="dcterms:W3CDTF">2023-10-19T13:09:25Z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