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1050" w:right="105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Общинска избирателна комисия Борован</w:t>
      </w:r>
    </w:p>
    <w:p>
      <w:pPr>
        <w:keepNext w:val="0"/>
        <w:keepLines w:val="0"/>
        <w:widowControl/>
        <w:suppressLineNumbers w:val="0"/>
        <w:pBdr>
          <w:top w:val="single" w:color="808080" w:sz="4" w:space="0"/>
          <w:left w:val="none" w:color="808080" w:sz="0" w:space="0"/>
          <w:bottom w:val="none" w:color="808080" w:sz="0" w:space="0"/>
          <w:right w:val="none" w:color="808080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  <w:pict>
          <v:rect id="_x0000_i1025" o:spt="1" style="height:1.5pt;width:359.5pt;" fillcolor="#000000" filled="t" stroked="f" coordsize="21600,21600" o:hr="t" o:hrstd="t" o:hrnoshade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1050" w:right="1050" w:firstLine="0"/>
        <w:jc w:val="center"/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РЕШЕНИЕ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№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 67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– МИ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Борован, 1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3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.10.20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23 г.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1050" w:right="1050" w:firstLine="0"/>
        <w:jc w:val="center"/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ОТНОСНО: Определяне броя на секциите за гласуване с подвижна СИК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формиране и утвърждаване на единните номера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 на подв</w:t>
      </w:r>
      <w:bookmarkStart w:id="0" w:name="_GoBack"/>
      <w:bookmarkEnd w:id="0"/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ижните СИК (ПСИК)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на територията на община Борован за изборите за общински съветници и за кметове на 2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9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октомври 20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23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г.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720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В общинска избирателна комисия Борован е постъпило писмо с наш вх. № 52/06.10.2023 и техен изх. № П-2985/06.10.2023г. от Община Борован, с което са ни уведомили за броя на постъпилите заявления Приложение №17-МИ към 06.10.2023 г. за гласуване на избиратели с трайни увреждания с подвижна избирателна кутия в община Борован в изборите за общински съветници и кметове на 29 октомври 2023 г.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720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Подадени са </w:t>
      </w:r>
      <w:r>
        <w:rPr>
          <w:rFonts w:hint="default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108 бр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 з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аявления на избиратели с трайни увреждания, желаещи да гласуват с подвижна избирателна кутия, както следва: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с. Борован - 31 бр.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с. Малорад - 39 бр.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с. Добролево - 22 бр.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с. Нивянин - 7 бр.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с. Сираково - 9 бр.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720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На основание чл. 87, ал. 1, т. 1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и чл. 90, ал. 1 от ИК, Решение №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 xml:space="preserve"> 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bg-BG"/>
        </w:rPr>
        <w:t xml:space="preserve">2599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 xml:space="preserve">-МИ/ от 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bg-BG"/>
        </w:rPr>
        <w:t>13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.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bg-BG"/>
        </w:rPr>
        <w:t>10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.20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bg-BG"/>
        </w:rPr>
        <w:t xml:space="preserve">23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г.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на ЦИК и въз основа на подадените заявления от избиратели с трайни увреждания до Общинска администрация Борован,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ОИК Борован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,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center"/>
        <w:rPr>
          <w:rStyle w:val="10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10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Р Е Ш И: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center"/>
        <w:rPr>
          <w:rStyle w:val="10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ОПРЕДЕЛЯ 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3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бр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 подвижни секционни избирателни комисии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 (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ПСИК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)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в община Борован, както следва: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720" w:leftChars="0" w:right="0" w:firstLine="720" w:firstLineChars="0"/>
        <w:jc w:val="both"/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Една ПСИК  с териториален обхват : с. Борован и с. Нивяни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;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720" w:leftChars="0" w:right="0" w:firstLine="720" w:firstLineChars="0"/>
        <w:jc w:val="both"/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Една ПСИК с териториален обхват: с. Малорад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720" w:leftChars="0" w:right="0" w:firstLine="720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Една ПСИК  с териториален обхват:  с. Сираково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 и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с. Добролево</w:t>
      </w:r>
    </w:p>
    <w:p>
      <w:pPr>
        <w:pStyle w:val="9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120" w:afterAutospacing="0"/>
        <w:ind w:left="720" w:leftChars="0" w:right="0" w:hanging="360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10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ФОРМИРА и УТВЪРЖДАВА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единните номера на избирателните секции на територията на община Борован за гласуване с подвижна избирателна кутия в избори за общински съветници и за кметове на 2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9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октомври 20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23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г., както следва: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0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060500011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, с териториален обхват - кметство Борован и кметство Нивянин;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0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060500012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, с териториален обхват – кметство Малорад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;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bg-BG"/>
        </w:rPr>
        <w:t>060500013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bg-BG"/>
        </w:rPr>
        <w:t xml:space="preserve">, с териториален обхват -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кметство Добролево и кметство Сираково.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Определя брой на членовете – по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7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члена за всяка ПСИК.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Разпредел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ението на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членовете на ПСИК по квоти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 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съгласно решение на ЦИК №  2378-МИ/12.09.2023г.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 и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2546-МИ/29.09.2023 г.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, и Решение на ОИК № 64-МИ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720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Копие от настоящото решение да се представи на  кмета на община Борован за утвърждаване номерата на подвижните СИК.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720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Утвърдената номерация да се обяви като съобщение в сайта на ОИК Борован.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720" w:firstLineChars="0"/>
        <w:jc w:val="both"/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Решението  подлежи на обжалване в тридневен срок от обявяването му пред Централната избирателна комисия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.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Председател: 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ab/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ab/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ab/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ab/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ab/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ab/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ab/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Секретар: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Димитър Попов 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ab/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ab/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ab/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ab/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ab/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ab/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Силия Иванова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ab/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656" w:bottom="1440" w:left="1656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SVju0AAAAAUBAAAP&#10;AAAAAAAAAAEAIAAAACIAAABkcnMvZG93bnJldi54bWxQSwECFAAUAAAACACHTuJAXC3l+iACAABg&#10;BAAADgAAAAAAAAABACAAAAAf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57E421"/>
    <w:multiLevelType w:val="multilevel"/>
    <w:tmpl w:val="A657E42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32A36758"/>
    <w:multiLevelType w:val="multilevel"/>
    <w:tmpl w:val="32A3675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4553B"/>
    <w:rsid w:val="0FE63EA0"/>
    <w:rsid w:val="26890D4B"/>
    <w:rsid w:val="278531B9"/>
    <w:rsid w:val="31586882"/>
    <w:rsid w:val="3B7A0F82"/>
    <w:rsid w:val="3D9775ED"/>
    <w:rsid w:val="60643B4B"/>
    <w:rsid w:val="6B6243E1"/>
    <w:rsid w:val="6D4D1E0F"/>
    <w:rsid w:val="73C2406A"/>
    <w:rsid w:val="7824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8">
    <w:name w:val="Hyperlink"/>
    <w:basedOn w:val="3"/>
    <w:qFormat/>
    <w:uiPriority w:val="0"/>
    <w:rPr>
      <w:color w:val="0000FF"/>
      <w:u w:val="single"/>
    </w:rPr>
  </w:style>
  <w:style w:type="paragraph" w:styleId="9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0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2023-10-12T12:11:00Z</dcterms:created>
  <dc:creator>Obshtina</dc:creator>
  <cp:lastModifiedBy>Obshtina</cp:lastModifiedBy>
  <cp:lastPrinted>2023-10-12T12:13:00Z</cp:lastPrinted>
  <dcterms:modified xsi:type="dcterms:W3CDTF">2023-10-13T15:55:14Z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D8D2F131116C4322A9941630BCCB196B_13</vt:lpwstr>
  </property>
</Properties>
</file>