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11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Segoe UI Symbol" w:hAnsi="Segoe UI Symbol" w:eastAsia="Segoe UI Symbol" w:cs="Segoe UI Symbol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Материали за заседанието: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1.        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leftChars="0" w:right="0" w:rightChars="0" w:firstLine="0" w:firstLineChars="0"/>
              <w:jc w:val="left"/>
              <w:rPr>
                <w:rFonts w:hint="default"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  <w:lang w:val="bg-BG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>Определяне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 xml:space="preserve">  съставите на секционните избирателни комисии и назначаването им  за произвеждане на изборите за обшински  съветници и кметове на 29.10.2023г.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2.        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Разни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8F22384"/>
    <w:rsid w:val="0DB758B8"/>
    <w:rsid w:val="18A474AA"/>
    <w:rsid w:val="2236120F"/>
    <w:rsid w:val="324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dcterms:modified xsi:type="dcterms:W3CDTF">2023-10-11T07:06:24Z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C9DEDFE28E044CF5A08D937951954744_13</vt:lpwstr>
  </property>
</Properties>
</file>