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E5" w:rsidRDefault="003011E5" w:rsidP="003011E5">
      <w:pPr>
        <w:pStyle w:val="ListParagraph1"/>
        <w:numPr>
          <w:ilvl w:val="0"/>
          <w:numId w:val="1"/>
        </w:numPr>
      </w:pPr>
      <w:r>
        <w:t xml:space="preserve">Вземане становище на членовете на ОИК по образувано административно дело №576/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по описа на АС - Враца</w:t>
      </w:r>
    </w:p>
    <w:p w:rsidR="003011E5" w:rsidRDefault="003011E5" w:rsidP="003011E5">
      <w:pPr>
        <w:pStyle w:val="ListParagraph1"/>
        <w:numPr>
          <w:ilvl w:val="0"/>
          <w:numId w:val="1"/>
        </w:numPr>
      </w:pPr>
      <w:r>
        <w:t>Назначаване на комисия , оторизирана за отваряне на касата.</w:t>
      </w:r>
    </w:p>
    <w:p w:rsidR="003011E5" w:rsidRDefault="003011E5" w:rsidP="003011E5">
      <w:pPr>
        <w:pStyle w:val="ListParagraph1"/>
        <w:numPr>
          <w:ilvl w:val="0"/>
          <w:numId w:val="1"/>
        </w:numPr>
      </w:pPr>
      <w:r>
        <w:t xml:space="preserve"> Разни</w:t>
      </w:r>
    </w:p>
    <w:p w:rsidR="001217D8" w:rsidRDefault="001217D8"/>
    <w:sectPr w:rsidR="001217D8" w:rsidSect="00121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17B1C"/>
    <w:multiLevelType w:val="hybridMultilevel"/>
    <w:tmpl w:val="0A8E3D12"/>
    <w:lvl w:ilvl="0" w:tplc="30C0B99E">
      <w:start w:val="1"/>
      <w:numFmt w:val="decimal"/>
      <w:lvlText w:val="%1."/>
      <w:lvlJc w:val="left"/>
      <w:pPr>
        <w:ind w:left="154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6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8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0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2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4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6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8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0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11E5"/>
    <w:rsid w:val="001217D8"/>
    <w:rsid w:val="0030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3011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2015-11-11T19:12:00Z</dcterms:created>
  <dcterms:modified xsi:type="dcterms:W3CDTF">2015-11-11T19:12:00Z</dcterms:modified>
</cp:coreProperties>
</file>