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A0C4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Борован</w:t>
      </w:r>
    </w:p>
    <w:p w14:paraId="31FE50D2">
      <w:pPr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color="auto" w:fill="FFFFFF"/>
        <w:jc w:val="both"/>
        <w:rPr>
          <w:rFonts w:ascii="Times New Roman" w:hAnsi="Times New Roman" w:eastAsia="Helvetica" w:cs="Times New Roman"/>
          <w:color w:val="000000"/>
          <w:sz w:val="24"/>
          <w:szCs w:val="24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2B66F"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>№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hint="default" w:eastAsia="Helvetica"/>
          <w:color w:val="333333"/>
          <w:shd w:val="clear" w:color="auto" w:fill="FFFFFF"/>
          <w:lang w:val="bg-BG"/>
        </w:rPr>
        <w:t>1</w:t>
      </w:r>
      <w:r>
        <w:rPr>
          <w:rFonts w:eastAsia="Helvetica"/>
          <w:color w:val="333333"/>
          <w:shd w:val="clear" w:color="auto" w:fill="FFFFFF"/>
          <w:lang w:val="bg-BG"/>
        </w:rPr>
        <w:t>7</w:t>
      </w:r>
      <w:r>
        <w:rPr>
          <w:rFonts w:hint="default" w:eastAsia="Helvetica"/>
          <w:color w:val="333333"/>
          <w:shd w:val="clear" w:color="auto" w:fill="FFFFFF"/>
          <w:lang w:val="bg-BG"/>
        </w:rPr>
        <w:t>1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– МИ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 xml:space="preserve">Борован, 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>
        <w:rPr>
          <w:rFonts w:hint="default" w:eastAsia="Helvetica"/>
          <w:color w:val="333333"/>
          <w:shd w:val="clear" w:color="auto" w:fill="FFFFFF"/>
          <w:lang w:val="bg-BG"/>
        </w:rPr>
        <w:t>8</w:t>
      </w:r>
      <w:r>
        <w:rPr>
          <w:rFonts w:eastAsia="Helvetica"/>
          <w:color w:val="333333"/>
          <w:shd w:val="clear" w:color="auto" w:fill="FFFFFF"/>
        </w:rPr>
        <w:t>.0</w:t>
      </w:r>
      <w:r>
        <w:rPr>
          <w:rFonts w:hint="default" w:eastAsia="Helvetica"/>
          <w:color w:val="333333"/>
          <w:shd w:val="clear" w:color="auto" w:fill="FFFFFF"/>
          <w:lang w:val="bg-BG"/>
        </w:rPr>
        <w:t>6</w:t>
      </w:r>
      <w:r>
        <w:rPr>
          <w:rFonts w:eastAsia="Helvetica"/>
          <w:color w:val="333333"/>
          <w:shd w:val="clear" w:color="auto" w:fill="FFFFFF"/>
        </w:rPr>
        <w:t>.20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>
        <w:rPr>
          <w:rFonts w:hint="default" w:eastAsia="Helvetica"/>
          <w:color w:val="333333"/>
          <w:shd w:val="clear" w:color="auto" w:fill="FFFFFF"/>
          <w:lang w:val="bg-BG"/>
        </w:rPr>
        <w:t>6</w:t>
      </w:r>
      <w:r>
        <w:rPr>
          <w:rFonts w:eastAsia="Helvetica"/>
          <w:color w:val="333333"/>
          <w:shd w:val="clear" w:color="auto" w:fill="FFFFFF"/>
          <w:lang w:val="bg-BG"/>
        </w:rPr>
        <w:t xml:space="preserve"> г.</w:t>
      </w:r>
    </w:p>
    <w:p w14:paraId="4745E1B6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ОТНОСНО: Избор на заместник на Секретаря на ОИК – Борован</w:t>
      </w:r>
      <w:r>
        <w:rPr>
          <w:rFonts w:eastAsia="Helvetica"/>
          <w:color w:val="333333"/>
          <w:shd w:val="clear" w:color="auto" w:fill="FFFFFF"/>
          <w:lang w:val="bg-BG"/>
        </w:rPr>
        <w:t>.</w:t>
      </w:r>
    </w:p>
    <w:p w14:paraId="64EF3FD6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На основание чл.87, ал.1, т.1, чл.85, ал.9 от ИК и във връзка с т.14 от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</w:rPr>
        <w:t xml:space="preserve">Решение №2161 от 31.08.2023 г. На </w:t>
      </w:r>
      <w:r>
        <w:rPr>
          <w:rFonts w:eastAsia="Helvetica"/>
          <w:color w:val="333333"/>
          <w:shd w:val="clear" w:color="auto" w:fill="FFFFFF"/>
          <w:lang w:val="bg-BG"/>
        </w:rPr>
        <w:t>ЦИК</w:t>
      </w:r>
    </w:p>
    <w:p w14:paraId="3731A0AB"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- Борован</w:t>
      </w:r>
    </w:p>
    <w:p w14:paraId="273FC472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</w:rPr>
      </w:pPr>
    </w:p>
    <w:p w14:paraId="54679D38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  <w:r>
        <w:rPr>
          <w:rStyle w:val="5"/>
          <w:rFonts w:eastAsia="Helvetica"/>
          <w:color w:val="333333"/>
          <w:shd w:val="clear" w:color="auto" w:fill="FFFFFF"/>
        </w:rPr>
        <w:t>Р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Е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Ш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И:</w:t>
      </w:r>
    </w:p>
    <w:p w14:paraId="424F42EF"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</w:p>
    <w:p w14:paraId="305C4FDF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eastAsia="Helvetica" w:cs="Times New Roman"/>
          <w:b/>
          <w:color w:val="333333"/>
          <w:sz w:val="24"/>
          <w:szCs w:val="24"/>
        </w:rPr>
      </w:pP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Поради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отсъствие на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секретаря на ОИК, решенията и протоколите се подписват от 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Юлия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Константинова Цветкова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– член на комисията за „секретар“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.</w:t>
      </w:r>
      <w:r>
        <w:rPr>
          <w:rFonts w:ascii="Times New Roman" w:hAnsi="Times New Roman" w:eastAsia="Helvetica" w:cs="Times New Roman"/>
          <w:b/>
          <w:color w:val="333333"/>
          <w:sz w:val="24"/>
          <w:szCs w:val="24"/>
          <w:shd w:val="clear" w:color="auto" w:fill="FFFFFF"/>
        </w:rPr>
        <w:t> </w:t>
      </w:r>
    </w:p>
    <w:p w14:paraId="1503CB1E">
      <w:pPr>
        <w:tabs>
          <w:tab w:val="left" w:pos="720"/>
        </w:tabs>
        <w:spacing w:beforeAutospacing="1" w:afterAutospacing="1"/>
        <w:jc w:val="both"/>
        <w:rPr>
          <w:rFonts w:ascii="Times New Roman" w:hAnsi="Times New Roman" w:eastAsia="Helvetica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Да се сведе до знанието на членовете на СИК/ПСИК и да се обяви като съобщение в сайта на ОИК Борован. </w:t>
      </w:r>
    </w:p>
    <w:p w14:paraId="2E8172E5">
      <w:pPr>
        <w:pStyle w:val="4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 xml:space="preserve">Решението може да се обжалва чрез ОИК </w:t>
      </w:r>
      <w:r>
        <w:rPr>
          <w:rFonts w:eastAsia="Helvetica"/>
          <w:color w:val="333333"/>
          <w:shd w:val="clear" w:color="auto" w:fill="FFFFFF"/>
          <w:lang w:val="bg-BG"/>
        </w:rPr>
        <w:t xml:space="preserve">Борован </w:t>
      </w:r>
      <w:r>
        <w:rPr>
          <w:rFonts w:eastAsia="Helvetica"/>
          <w:color w:val="333333"/>
          <w:shd w:val="clear" w:color="auto" w:fill="FFFFFF"/>
        </w:rPr>
        <w:t>пред Централната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избирателна комисия в срок три дни от обявяването му.</w:t>
      </w:r>
    </w:p>
    <w:p w14:paraId="395EF0B0">
      <w:pPr>
        <w:pStyle w:val="4"/>
        <w:shd w:val="clear" w:color="auto" w:fill="FFFFFF"/>
        <w:spacing w:beforeAutospacing="0" w:after="120" w:afterAutospacing="0"/>
        <w:rPr>
          <w:rFonts w:eastAsia="Helvetica"/>
          <w:color w:val="333333"/>
          <w:shd w:val="clear" w:color="auto" w:fill="FFFFFF"/>
        </w:rPr>
      </w:pPr>
    </w:p>
    <w:p w14:paraId="77218E6C"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Председател: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>Секретар:</w:t>
      </w:r>
    </w:p>
    <w:p w14:paraId="2EDB2389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Димитър Попов 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>Юлия</w:t>
      </w:r>
      <w:r>
        <w:rPr>
          <w:rFonts w:hint="default"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 Цветкова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</w:p>
    <w:p w14:paraId="259842E5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p w14:paraId="267B593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39CF2878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40CC7EFE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6795AA70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Обявено на: ................202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..............ч. Свалено на: ..............202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г., ...............ч.</w:t>
      </w:r>
    </w:p>
    <w:p w14:paraId="404CF31B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2E418473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1.........................                                          1.........................</w:t>
      </w:r>
    </w:p>
    <w:p w14:paraId="4D75D167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14:paraId="74A6E35C"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2.........................                                          2.........................</w:t>
      </w:r>
    </w:p>
    <w:bookmarkEnd w:id="0"/>
    <w:p w14:paraId="45A02111"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9405A"/>
    <w:multiLevelType w:val="multilevel"/>
    <w:tmpl w:val="60E94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BC"/>
    <w:rsid w:val="000273E9"/>
    <w:rsid w:val="002727B0"/>
    <w:rsid w:val="007F32BC"/>
    <w:rsid w:val="00EB33AA"/>
    <w:rsid w:val="13584C08"/>
    <w:rsid w:val="380F5810"/>
    <w:rsid w:val="3DAA002E"/>
    <w:rsid w:val="553625B9"/>
    <w:rsid w:val="59E60051"/>
    <w:rsid w:val="68324A2F"/>
    <w:rsid w:val="6B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868</Characters>
  <Lines>7</Lines>
  <Paragraphs>2</Paragraphs>
  <TotalTime>13</TotalTime>
  <ScaleCrop>false</ScaleCrop>
  <LinksUpToDate>false</LinksUpToDate>
  <CharactersWithSpaces>1018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2023-10-24T15:02:00Z</dcterms:created>
  <dc:creator>Obshtina</dc:creator>
  <cp:lastModifiedBy>Obshtina</cp:lastModifiedBy>
  <cp:lastPrinted>2026-07-13T16:07:42Z</cp:lastPrinted>
  <dcterms:modified xsi:type="dcterms:W3CDTF">2026-07-13T16:07:49Z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2DF1577B28A549C9928F9D6A7C43AA94_12</vt:lpwstr>
  </property>
</Properties>
</file>