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right"/>
      </w:pPr>
      <w:r>
        <w:t>Приложение № 71-МИ</w:t>
      </w:r>
    </w:p>
    <w:p>
      <w:pPr>
        <w:jc w:val="center"/>
        <w:rPr>
          <w:b/>
        </w:rPr>
      </w:pPr>
      <w:r>
        <w:rPr>
          <w:b/>
        </w:rPr>
        <w:t>ОБЩИНСКА ИЗБИРАТЕЛНА КОМИСИЯ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ПУБЛИЧЕН РЕГИСТЪР</w:t>
      </w:r>
    </w:p>
    <w:p>
      <w:pPr>
        <w:jc w:val="center"/>
        <w:rPr>
          <w:b/>
        </w:rPr>
      </w:pPr>
      <w:r>
        <w:rPr>
          <w:b/>
        </w:rPr>
        <w:t>на кандидатите за кмет на община</w:t>
      </w:r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14 ИК)</w:t>
      </w:r>
    </w:p>
    <w:p/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b/>
          <w:u w:val="single"/>
        </w:rPr>
        <w:t>Публичен регистър на кандидати за кмет на община</w:t>
      </w:r>
    </w:p>
    <w:tbl>
      <w:tblPr>
        <w:tblStyle w:val="4"/>
        <w:tblW w:w="12834" w:type="dxa"/>
        <w:tblInd w:w="-302" w:type="dxa"/>
        <w:tblLayout w:type="fixed"/>
        <w:tblCellMar>
          <w:top w:w="0" w:type="dxa"/>
          <w:left w:w="58" w:type="dxa"/>
          <w:bottom w:w="0" w:type="dxa"/>
          <w:right w:w="58" w:type="dxa"/>
        </w:tblCellMar>
      </w:tblPr>
      <w:tblGrid>
        <w:gridCol w:w="1250"/>
        <w:gridCol w:w="3314"/>
        <w:gridCol w:w="1311"/>
        <w:gridCol w:w="3557"/>
        <w:gridCol w:w="1843"/>
        <w:gridCol w:w="1559"/>
      </w:tblGrid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854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кмет на община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c>
          <w:tcPr>
            <w:tcW w:w="1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6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 xml:space="preserve"> МК „СЪЮЗ НА ДЕМОКРАТИЧНИТЕ СИЛИ“(„СДС“; ДВИЖЕНИЕ ЗА ПРАВА И СВОБОДИ- ДПС“; “БЪЛГАРСКИ ВЪЗХОД“; “НОВОТО ВРЕМЕ“; „ЗЕМЕДЕЛСКИ СЪЮЗ“АЛЕКСАНДЪР СТАМБОЛИЙСКИ“; „ЗЕМЕДЕЛСКИ НАРОДЕН СЪЮЗ“; „БЪЛГАРИЯ НА РЕГИОНИТЕ“)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</w:pPr>
            <w:r>
              <w:t>Борован</w:t>
            </w:r>
          </w:p>
        </w:tc>
        <w:tc>
          <w:tcPr>
            <w:tcW w:w="3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Десислава Димитрова Тодорова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both"/>
            </w:pPr>
            <w:r>
              <w:rPr>
                <w:rFonts w:hint="default"/>
                <w:lang w:val="bg-BG"/>
              </w:rPr>
              <w:t>37-МИ/25.09.2023г</w:t>
            </w:r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center"/>
            </w:pPr>
            <w:r>
              <w:rPr>
                <w:rFonts w:hint="default"/>
                <w:lang w:val="bg-BG"/>
              </w:rPr>
              <w:t>68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3314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3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К “БСП за България”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  <w:r>
              <w:t>Борован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Петър Станев Петров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center"/>
            </w:pPr>
            <w:r>
              <w:rPr>
                <w:rFonts w:hint="default"/>
                <w:lang w:val="bg-BG"/>
              </w:rPr>
              <w:t>41-МИ/25.09.2023 г.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</w:t>
            </w:r>
          </w:p>
          <w:p>
            <w:pPr>
              <w:pStyle w:val="10"/>
              <w:ind w:left="0" w:right="0"/>
              <w:jc w:val="center"/>
            </w:pPr>
            <w:r>
              <w:t xml:space="preserve"> 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90" w:hRule="atLeast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3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“ПП ВЪЗРАЖДАНЕ”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  <w:r>
              <w:t>Борован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Иван Димитров Костовски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rPr>
                <w:rFonts w:hint="default"/>
                <w:lang w:val="bg-BG"/>
              </w:rPr>
              <w:t>45-МИ/26.09.2023 г.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480" w:firstLineChars="200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42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ПУБЛИЧЕН РЕГИСТЪР</w:t>
      </w:r>
    </w:p>
    <w:p>
      <w:pPr>
        <w:jc w:val="center"/>
        <w:rPr>
          <w:b/>
        </w:rPr>
      </w:pPr>
      <w:r>
        <w:rPr>
          <w:b/>
        </w:rPr>
        <w:t>на кандидатите за кмет на кметство</w:t>
      </w:r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14 ИК)</w:t>
      </w:r>
    </w:p>
    <w:p>
      <w:pPr>
        <w:jc w:val="center"/>
        <w:rPr>
          <w:sz w:val="20"/>
          <w:szCs w:val="20"/>
        </w:rPr>
      </w:pPr>
    </w:p>
    <w:p>
      <w:pPr>
        <w:rPr>
          <w:b/>
          <w:u w:val="single"/>
        </w:rPr>
      </w:pPr>
      <w:r>
        <w:rPr>
          <w:b/>
          <w:bCs/>
          <w:u w:val="single"/>
        </w:rPr>
        <w:t>П</w:t>
      </w:r>
      <w:r>
        <w:rPr>
          <w:b/>
          <w:u w:val="single"/>
        </w:rPr>
        <w:t>убличен регистър на кандидати за кмет на кметство</w:t>
      </w:r>
    </w:p>
    <w:tbl>
      <w:tblPr>
        <w:tblStyle w:val="4"/>
        <w:tblW w:w="13118" w:type="dxa"/>
        <w:tblInd w:w="-302" w:type="dxa"/>
        <w:tblLayout w:type="fixed"/>
        <w:tblCellMar>
          <w:top w:w="0" w:type="dxa"/>
          <w:left w:w="58" w:type="dxa"/>
          <w:bottom w:w="0" w:type="dxa"/>
          <w:right w:w="58" w:type="dxa"/>
        </w:tblCellMar>
      </w:tblPr>
      <w:tblGrid>
        <w:gridCol w:w="1296"/>
        <w:gridCol w:w="1616"/>
        <w:gridCol w:w="3969"/>
        <w:gridCol w:w="3415"/>
        <w:gridCol w:w="1486"/>
        <w:gridCol w:w="1336"/>
      </w:tblGrid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854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Кметство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кметове на кметства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c>
          <w:tcPr>
            <w:tcW w:w="1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6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1.</w:t>
            </w:r>
          </w:p>
          <w:p>
            <w:pPr>
              <w:pStyle w:val="10"/>
              <w:ind w:left="0" w:right="0"/>
              <w:jc w:val="center"/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3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  <w:r>
              <w:t>Иво Илиев Иванов</w:t>
            </w:r>
          </w:p>
        </w:tc>
        <w:tc>
          <w:tcPr>
            <w:tcW w:w="3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МК „СЪЮЗ НА ДЕМОКРАТИЧНИТЕ СИЛИ“(„СДС“; ДВИЖЕНИЕ ЗА ПРАВА И СВОБОДИ- ДПС“; “БЪЛГАРСКИ ВЪЗХОД“; “НОВОТО ВРЕМЕ“; „ЗЕМЕДЕЛСКИ СЪЮЗ“АЛЕКСАНДЪР СТАМБОЛИЙСКИ“; „ЗЕМЕДЕЛСКИ НАРОДЕН СЪЮЗ“; „БЪЛГАРИЯ НА РЕГИОНИТЕ“)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t xml:space="preserve"> </w:t>
            </w:r>
            <w:r>
              <w:rPr>
                <w:rFonts w:hint="default"/>
                <w:lang w:val="bg-BG"/>
              </w:rPr>
              <w:t>38-МИ/25.09.2023 г.</w:t>
            </w: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t xml:space="preserve"> </w:t>
            </w:r>
            <w:r>
              <w:rPr>
                <w:rFonts w:hint="default"/>
                <w:lang w:val="bg-BG"/>
              </w:rPr>
              <w:t>68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616" w:type="dxa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</w:pPr>
            <w:r>
              <w:t>с. Малорад</w:t>
            </w:r>
          </w:p>
        </w:tc>
        <w:tc>
          <w:tcPr>
            <w:tcW w:w="3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3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33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</w:pPr>
            <w:r>
              <w:t>с. Добролево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 w:firstLine="0"/>
              <w:jc w:val="center"/>
            </w:pPr>
            <w:r>
              <w:t>Детелин Николаев Кръстев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 xml:space="preserve"> МК „СЪЮЗ НА ДЕМОКРАТИЧНИТЕ СИЛИ“(„СДС“; ДВИЖЕНИЕ ЗА ПРАВА И СВОБОДИ- ДПС“; “БЪЛГАРСКИ ВЪЗХОД“; “НОВОТО ВРЕМЕ“; „ЗЕМЕДЕЛСКИ СЪЮЗ“АЛЕКСАНДЪР СТАМБОЛИЙСКИ“; „ЗЕМЕДЕЛСКИ НАРОДЕН СЪЮЗ“; „БЪЛГАРИЯ НА РЕГИОНИТЕ“)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38-МИ/25.09.2023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68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120" w:firstLineChars="50"/>
            </w:pPr>
            <w:r>
              <w:t>с. Нивянин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 w:firstLine="0"/>
              <w:jc w:val="center"/>
            </w:pPr>
            <w:r>
              <w:t>Кузман Василев Кузманов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 xml:space="preserve"> МК „СЪЮЗ НА ДЕМОКРАТИЧНИТЕ СИЛИ“(„СДС“; ДВИЖЕНИЕ ЗА ПРАВА И СВОБОДИ- ДПС“; “БЪЛГАРСКИ ВЪЗХОД“; “НОВОТО ВРЕМЕ“; „ЗЕМЕДЕЛСКИ СЪЮЗ“АЛЕКСАНДЪР СТАМБОЛИЙСКИ“; „ЗЕМЕДЕЛСКИ НАРОДЕН СЪЮЗ“; „БЪЛГАРИЯ НА РЕГИОНИТЕ“)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38-МИ/25.09.2023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68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</w:p>
          <w:p>
            <w:pPr>
              <w:pStyle w:val="10"/>
              <w:ind w:left="0" w:right="0" w:firstLine="0"/>
              <w:jc w:val="center"/>
            </w:pPr>
            <w:r>
              <w:t>с. Сираково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/>
              <w:jc w:val="left"/>
            </w:pPr>
          </w:p>
          <w:p>
            <w:pPr>
              <w:pStyle w:val="10"/>
              <w:ind w:left="0" w:right="0"/>
              <w:jc w:val="left"/>
            </w:pPr>
            <w:r>
              <w:t>Гриша Иванов Георгиев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 xml:space="preserve"> МК „СЪЮЗ НА ДЕМОКРАТИЧНИТЕ СИЛИ“(„СДС“; ДВИЖЕНИЕ ЗА ПРАВА И СВОБОДИ- ДПС“; “БЪЛГАРСКИ ВЪЗХОД“; “НОВОТО ВРЕМЕ“; „ЗЕМЕДЕЛСКИ СЪЮЗ“АЛЕКСАНДЪР СТАМБОЛИЙСКИ“; „ЗЕМЕДЕЛСКИ НАРОДЕН СЪЮЗ“; „БЪЛГАРИЯ НА РЕГИОНИТЕ“)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38-МИ/25.09.2023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68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с. Малорад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</w:pPr>
            <w:r>
              <w:t>Мартин Иванов Диловски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К “БСП за България”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42-МИ/25.09.2023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с. Добролево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</w:pPr>
            <w:r>
              <w:t>Пепи Маринов Данчев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К “БСП за България”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42-МИ/25.09.2023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с. Сираково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Йорданка Красимирова Петрова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Коалиция “Продължаваме промяната - Демократична България”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43-МИ/25.09.2023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66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с. Малорад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</w:pPr>
            <w:r>
              <w:t>Илия Петров Влайчовски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ПП “ВЪЗРАЖДАНЕ”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47-МИ/26.09.2023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42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с. Добролево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left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Илиян Найчов Буковски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ПП “ВЪЗРАЖДАНЕ”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ЗАЛИЧЕН с № 2550-МИ/29.06.2023г. на ЦИК</w:t>
            </w:r>
            <w:r>
              <w:rPr>
                <w:rFonts w:hint="default"/>
                <w:lang w:val="bg-BG"/>
              </w:rPr>
              <w:br w:type="textWrapping"/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90" w:hRule="atLeast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10.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с. Сираково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/>
              <w:jc w:val="center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Симеон Йоханов Симеонов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ПП “ВЪЗРАЖДАНЕ”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ЗАЛИЧЕН с № 2550-МИ/29.06.2023г. на ЦИК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с. Нивянин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Николай Николаев Христов</w:t>
            </w:r>
          </w:p>
        </w:tc>
        <w:tc>
          <w:tcPr>
            <w:tcW w:w="3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ИК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rPr>
                <w:rFonts w:hint="default"/>
                <w:lang w:val="bg-BG"/>
              </w:rPr>
              <w:t>48-МИ/26.09.2023 г.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66</w:t>
            </w:r>
          </w:p>
        </w:tc>
      </w:tr>
    </w:tbl>
    <w:p>
      <w:pPr>
        <w:ind w:hanging="360"/>
        <w:jc w:val="both"/>
      </w:pPr>
    </w:p>
    <w:p>
      <w:pPr>
        <w:ind w:hanging="360"/>
        <w:jc w:val="both"/>
      </w:pPr>
    </w:p>
    <w:p>
      <w:pPr>
        <w:ind w:hanging="360"/>
        <w:jc w:val="both"/>
      </w:pPr>
    </w:p>
    <w:p>
      <w:pPr>
        <w:jc w:val="both"/>
      </w:pPr>
      <w:bookmarkStart w:id="0" w:name="_GoBack"/>
      <w:bookmarkEnd w:id="0"/>
    </w:p>
    <w:p>
      <w:pPr>
        <w:ind w:hanging="360"/>
        <w:jc w:val="both"/>
      </w:pPr>
    </w:p>
    <w:p>
      <w:pPr>
        <w:ind w:hanging="360"/>
        <w:jc w:val="both"/>
      </w:pPr>
    </w:p>
    <w:p>
      <w:pPr>
        <w:ind w:hanging="360"/>
        <w:jc w:val="both"/>
      </w:pPr>
    </w:p>
    <w:p>
      <w:pPr>
        <w:jc w:val="center"/>
        <w:rPr>
          <w:b/>
        </w:rPr>
      </w:pPr>
      <w:r>
        <w:rPr>
          <w:b/>
        </w:rPr>
        <w:t>ПУБЛИЧЕН РЕГИСТЪР</w:t>
      </w:r>
    </w:p>
    <w:p>
      <w:pPr>
        <w:jc w:val="center"/>
        <w:rPr>
          <w:b/>
        </w:rPr>
      </w:pPr>
      <w:r>
        <w:rPr>
          <w:b/>
        </w:rPr>
        <w:t>на кандидатите за общински съветници</w:t>
      </w:r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14 ИК)</w:t>
      </w:r>
    </w:p>
    <w:p/>
    <w:p>
      <w:pPr>
        <w:rPr>
          <w:b/>
          <w:u w:val="single"/>
        </w:rPr>
      </w:pPr>
      <w:r>
        <w:rPr>
          <w:b/>
          <w:u w:val="single"/>
        </w:rPr>
        <w:t>Публичен регистър на кандидати за общински съветници</w:t>
      </w:r>
    </w:p>
    <w:tbl>
      <w:tblPr>
        <w:tblStyle w:val="4"/>
        <w:tblW w:w="14677" w:type="dxa"/>
        <w:tblInd w:w="-302" w:type="dxa"/>
        <w:tblLayout w:type="fixed"/>
        <w:tblCellMar>
          <w:top w:w="0" w:type="dxa"/>
          <w:left w:w="58" w:type="dxa"/>
          <w:bottom w:w="0" w:type="dxa"/>
          <w:right w:w="58" w:type="dxa"/>
        </w:tblCellMar>
      </w:tblPr>
      <w:tblGrid>
        <w:gridCol w:w="1241"/>
        <w:gridCol w:w="2649"/>
        <w:gridCol w:w="1290"/>
        <w:gridCol w:w="1843"/>
        <w:gridCol w:w="4390"/>
        <w:gridCol w:w="1705"/>
        <w:gridCol w:w="1559"/>
      </w:tblGrid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trHeight w:val="85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общински съветници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c>
          <w:tcPr>
            <w:tcW w:w="12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7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2" w:hRule="atLeast"/>
        </w:trPr>
        <w:tc>
          <w:tcPr>
            <w:tcW w:w="124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49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  <w:p>
            <w:pPr>
              <w:pStyle w:val="10"/>
              <w:ind w:left="0" w:right="0" w:firstLine="0"/>
              <w:jc w:val="left"/>
            </w:pPr>
            <w:r>
              <w:t>МК „СЪЮЗ НА ДЕМОКРАТИЧНИТЕ СИЛИ“(„СДС“; ДВИЖЕНИЕ ЗА ПРАВА И СВОБОДИ- ДПС“; “БЪЛГАРСКИ ВЪЗХОД“; “НОВОТО ВРЕМЕ“; „ЗЕМЕДЕЛСКИ СЪЮЗ“АЛЕКСАНДЪР СТАМБОЛИЙСКИ“; „ЗЕМЕДЕЛСКИ НАРОДЕН СЪЮЗ“; „БЪЛГАРИЯ НА РЕГИОНИТЕ“)</w:t>
            </w:r>
          </w:p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2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Борован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1.</w:t>
            </w:r>
          </w:p>
          <w:p>
            <w:pPr>
              <w:pStyle w:val="10"/>
              <w:ind w:left="0" w:right="0" w:firstLine="0"/>
              <w:jc w:val="left"/>
            </w:pPr>
            <w:r>
              <w:t>2.</w:t>
            </w:r>
          </w:p>
          <w:p>
            <w:pPr>
              <w:pStyle w:val="10"/>
              <w:ind w:left="0" w:right="0" w:firstLine="0"/>
              <w:jc w:val="left"/>
            </w:pPr>
            <w:r>
              <w:t>3.</w:t>
            </w:r>
          </w:p>
          <w:p>
            <w:pPr>
              <w:pStyle w:val="10"/>
              <w:ind w:left="0" w:right="0" w:firstLine="0"/>
              <w:jc w:val="left"/>
            </w:pPr>
            <w:r>
              <w:t>4.</w:t>
            </w:r>
          </w:p>
          <w:p>
            <w:pPr>
              <w:pStyle w:val="10"/>
              <w:ind w:left="0" w:right="0" w:firstLine="0"/>
              <w:jc w:val="left"/>
            </w:pPr>
            <w:r>
              <w:t>5.</w:t>
            </w:r>
          </w:p>
          <w:p>
            <w:pPr>
              <w:pStyle w:val="10"/>
              <w:ind w:left="0" w:right="0" w:firstLine="0"/>
              <w:jc w:val="left"/>
            </w:pPr>
            <w:r>
              <w:t>6.</w:t>
            </w:r>
          </w:p>
          <w:p>
            <w:pPr>
              <w:pStyle w:val="10"/>
              <w:ind w:left="0" w:right="0" w:firstLine="0"/>
              <w:jc w:val="left"/>
            </w:pPr>
            <w:r>
              <w:t>7.</w:t>
            </w:r>
          </w:p>
          <w:p>
            <w:pPr>
              <w:pStyle w:val="10"/>
              <w:ind w:left="0" w:right="0" w:firstLine="0"/>
              <w:jc w:val="left"/>
            </w:pPr>
            <w:r>
              <w:t>8.</w:t>
            </w:r>
          </w:p>
          <w:p>
            <w:pPr>
              <w:pStyle w:val="10"/>
              <w:ind w:left="0" w:right="0" w:firstLine="0"/>
              <w:jc w:val="left"/>
            </w:pPr>
            <w:r>
              <w:t>9.</w:t>
            </w:r>
          </w:p>
          <w:p>
            <w:pPr>
              <w:pStyle w:val="10"/>
              <w:ind w:left="0" w:right="0" w:firstLine="0"/>
              <w:jc w:val="left"/>
            </w:pPr>
            <w:r>
              <w:t>10.</w:t>
            </w:r>
          </w:p>
          <w:p>
            <w:pPr>
              <w:pStyle w:val="10"/>
              <w:ind w:left="0" w:right="0" w:firstLine="0"/>
              <w:jc w:val="left"/>
            </w:pPr>
            <w:r>
              <w:t>11.</w:t>
            </w:r>
          </w:p>
          <w:p>
            <w:pPr>
              <w:pStyle w:val="10"/>
              <w:ind w:left="0" w:right="0" w:firstLine="0"/>
              <w:jc w:val="left"/>
            </w:pPr>
            <w:r>
              <w:t>12.</w:t>
            </w:r>
          </w:p>
          <w:p>
            <w:pPr>
              <w:pStyle w:val="10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  <w:r>
              <w:t>1 .Десислава Димитрова Тодорова</w:t>
            </w:r>
          </w:p>
        </w:tc>
        <w:tc>
          <w:tcPr>
            <w:tcW w:w="17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39-МИ/25.09.2023г.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68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2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  <w:r>
              <w:t xml:space="preserve">2 .Иглика Атанасова Сълковска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2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Павлин Костадинов Бецински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2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Мирослав Георгиев Антонов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2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Вълко Константинов Вълков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2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Николай Иванов Кръстев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Цветан Ангелов Димитров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Тихомир Стоянов Костов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Ангел Йорданов Савов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Георги Коцев Въцковски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Боби Младенов Боянов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Славчо Тихомиров Славчев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ind w:left="0" w:right="0" w:firstLine="0"/>
              <w:jc w:val="left"/>
            </w:pPr>
            <w:r>
              <w:t xml:space="preserve">Христо Цветанов Христов 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3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 xml:space="preserve"> </w:t>
            </w:r>
          </w:p>
          <w:p>
            <w:pPr>
              <w:pStyle w:val="10"/>
              <w:ind w:left="0" w:right="0" w:firstLine="0"/>
            </w:pPr>
            <w:r>
              <w:t>Борован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1.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Петър Станев Петров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rPr>
                <w:rFonts w:hint="default"/>
                <w:lang w:val="bg-BG"/>
              </w:rPr>
              <w:t>40-МИ/25.09.2023 г</w:t>
            </w:r>
            <w:r>
              <w:t>.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2.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Мартин Иванов Диловски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3.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Веселин Евгениев Веселинов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4.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Никола Иванов Александров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95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5.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Пламен Христов Петров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6.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Веселка Георгиева Мильовска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7.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Борислав Николаев Николов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8.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Виолина Боянова Йорданова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113" w:hRule="atLeast"/>
        </w:trPr>
        <w:tc>
          <w:tcPr>
            <w:tcW w:w="12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К “БСП за България”</w:t>
            </w:r>
          </w:p>
        </w:tc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9.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0" w:right="0" w:firstLine="0"/>
              <w:jc w:val="left"/>
            </w:pPr>
            <w:r>
              <w:t>Ивалина Вълчкова Гарванска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91" w:hRule="atLeast"/>
        </w:trPr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ПП “ИМА ТАКЪВ НАРОД”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 xml:space="preserve"> </w:t>
            </w:r>
          </w:p>
          <w:p>
            <w:pPr>
              <w:pStyle w:val="10"/>
              <w:ind w:left="0" w:right="0" w:firstLine="0"/>
            </w:pPr>
            <w:r>
              <w:t>Борован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ind w:left="0" w:right="0" w:firstLine="0"/>
              <w:jc w:val="left"/>
            </w:pPr>
          </w:p>
          <w:p>
            <w:pPr>
              <w:pStyle w:val="10"/>
              <w:ind w:left="0" w:right="0" w:firstLine="0"/>
              <w:jc w:val="left"/>
            </w:pPr>
            <w:r>
              <w:t>2.</w:t>
            </w:r>
          </w:p>
          <w:p>
            <w:pPr>
              <w:pStyle w:val="10"/>
              <w:ind w:left="0" w:right="0" w:firstLine="0"/>
              <w:jc w:val="left"/>
            </w:pPr>
            <w:r>
              <w:t>3.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43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88" w:type="dxa"/>
                </w:tcPr>
                <w:p>
                  <w:pPr>
                    <w:pStyle w:val="10"/>
                    <w:ind w:left="0" w:right="0" w:firstLine="0"/>
                    <w:jc w:val="left"/>
                  </w:pPr>
                  <w:r>
                    <w:t>1.Георги Йорданов Атанасов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88" w:type="dxa"/>
                </w:tcPr>
                <w:p>
                  <w:pPr>
                    <w:pStyle w:val="10"/>
                    <w:ind w:left="0" w:right="0" w:firstLine="0"/>
                    <w:jc w:val="left"/>
                  </w:pPr>
                  <w:r>
                    <w:t>2.Валентин Костадинов Вельов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99" w:hRule="atLeast"/>
              </w:trPr>
              <w:tc>
                <w:tcPr>
                  <w:tcW w:w="4388" w:type="dxa"/>
                </w:tcPr>
                <w:p>
                  <w:pPr>
                    <w:pStyle w:val="10"/>
                    <w:ind w:left="0" w:right="0" w:firstLine="0"/>
                    <w:jc w:val="left"/>
                  </w:pPr>
                  <w:r>
                    <w:t>3.Миладина Гергова Марковска - Кючукова</w:t>
                  </w:r>
                </w:p>
              </w:tc>
            </w:tr>
          </w:tbl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rPr>
                <w:rFonts w:hint="default"/>
                <w:lang w:val="bg-BG"/>
              </w:rPr>
              <w:t>44-МИ/26.09.2023 г.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21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ПП “ВЪЗРАЖДАНЕ”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</w:pPr>
            <w:r>
              <w:t>Борован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1.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Георги Боянов Ралчев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rPr>
                <w:rFonts w:hint="default"/>
                <w:lang w:val="bg-BG"/>
              </w:rPr>
              <w:t>46-МИ/26.09.2023 г.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42</w:t>
            </w: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296" w:hRule="atLeast"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2.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Иван Димитров Костовски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3.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Пламен Василев Методиев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4.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Илия Петров Влайчовски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5.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Мариана Цветомирова Маринова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6.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Наташа Димитрова Божурска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7.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Марина Тониева Гойлашка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8.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Цено Ценов Цоловски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449" w:hRule="atLeast"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9.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Цвети Добринова Антонова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  <w:trHeight w:val="735" w:hRule="atLeast"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  <w:rPr>
                <w:strike/>
                <w:dstrike w:val="0"/>
              </w:rPr>
            </w:pPr>
            <w:r>
              <w:rPr>
                <w:strike/>
                <w:dstrike w:val="0"/>
              </w:rPr>
              <w:t>10.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strike/>
                <w:dstrike w:val="0"/>
                <w:color w:val="000000"/>
              </w:rPr>
            </w:pPr>
            <w:r>
              <w:rPr>
                <w:rFonts w:eastAsia="SimSun"/>
                <w:strike/>
                <w:dstrike w:val="0"/>
                <w:color w:val="000000"/>
                <w:lang w:val="en-US" w:eastAsia="zh-CN" w:bidi="ar"/>
              </w:rPr>
              <w:t>Симеон Йоханов Симеонов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  <w:rPr>
                <w:rFonts w:hint="default"/>
                <w:lang w:val="bg-BG"/>
              </w:rPr>
            </w:pPr>
          </w:p>
          <w:p>
            <w:pPr>
              <w:pStyle w:val="10"/>
              <w:ind w:left="0" w:right="0" w:firstLine="0"/>
              <w:jc w:val="both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ЗАЛИЧЕН с Решение №58-МИ/27.09.2023 г.</w:t>
            </w: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1</w:t>
            </w:r>
            <w:r>
              <w:rPr>
                <w:rFonts w:hint="default"/>
                <w:lang w:val="bg-BG"/>
              </w:rPr>
              <w:t>0</w:t>
            </w:r>
            <w:r>
              <w:t>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Красяна Илиева Левашка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1</w:t>
            </w:r>
            <w:r>
              <w:rPr>
                <w:rFonts w:hint="default"/>
                <w:lang w:val="bg-BG"/>
              </w:rPr>
              <w:t>1</w:t>
            </w:r>
            <w:r>
              <w:t>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Ивайло Красимиров Букерешки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2649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290" w:type="dxa"/>
          </w:tcPr>
          <w:p>
            <w:pPr>
              <w:pStyle w:val="10"/>
              <w:ind w:left="0" w:right="0" w:firstLine="0"/>
            </w:pPr>
          </w:p>
        </w:tc>
        <w:tc>
          <w:tcPr>
            <w:tcW w:w="1843" w:type="dxa"/>
          </w:tcPr>
          <w:p>
            <w:pPr>
              <w:pStyle w:val="10"/>
              <w:ind w:left="0" w:right="0" w:firstLine="0"/>
              <w:jc w:val="left"/>
            </w:pPr>
            <w:r>
              <w:t>1</w:t>
            </w:r>
            <w:r>
              <w:rPr>
                <w:rFonts w:hint="default"/>
                <w:lang w:val="bg-BG"/>
              </w:rPr>
              <w:t>2</w:t>
            </w:r>
            <w:r>
              <w:t>.</w:t>
            </w:r>
          </w:p>
        </w:tc>
        <w:tc>
          <w:tcPr>
            <w:tcW w:w="4390" w:type="dxa"/>
            <w:vAlign w:val="bottom"/>
          </w:tcPr>
          <w:p>
            <w:pPr>
              <w:textAlignment w:val="bottom"/>
              <w:rPr>
                <w:color w:val="000000"/>
              </w:rPr>
            </w:pPr>
            <w:r>
              <w:rPr>
                <w:rFonts w:eastAsia="SimSun"/>
                <w:color w:val="000000"/>
                <w:lang w:val="en-US" w:eastAsia="zh-CN" w:bidi="ar"/>
              </w:rPr>
              <w:t>Цезар Петров Пенчев</w:t>
            </w:r>
          </w:p>
        </w:tc>
        <w:tc>
          <w:tcPr>
            <w:tcW w:w="1705" w:type="dxa"/>
          </w:tcPr>
          <w:p>
            <w:pPr>
              <w:pStyle w:val="10"/>
              <w:ind w:left="0" w:right="0" w:firstLine="0"/>
              <w:jc w:val="center"/>
            </w:pPr>
          </w:p>
        </w:tc>
        <w:tc>
          <w:tcPr>
            <w:tcW w:w="1559" w:type="dxa"/>
          </w:tcPr>
          <w:p>
            <w:pPr>
              <w:pStyle w:val="1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58" w:type="dxa"/>
            <w:bottom w:w="0" w:type="dxa"/>
            <w:right w:w="58" w:type="dxa"/>
          </w:tblCellMar>
        </w:tblPrEx>
        <w:trPr>
          <w:cantSplit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center"/>
            </w:pPr>
            <w:r>
              <w:t>ПП ГЕРБ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t xml:space="preserve"> </w:t>
            </w:r>
          </w:p>
          <w:p>
            <w:pPr>
              <w:pStyle w:val="10"/>
              <w:ind w:left="0" w:right="0" w:firstLine="0"/>
            </w:pPr>
            <w:r>
              <w:t>Борован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0" w:firstLine="0"/>
              <w:jc w:val="left"/>
            </w:pPr>
            <w:r>
              <w:t>1.</w:t>
            </w:r>
          </w:p>
        </w:tc>
        <w:tc>
          <w:tcPr>
            <w:tcW w:w="4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438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8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88" w:type="dxa"/>
                </w:tcPr>
                <w:p>
                  <w:pPr>
                    <w:pStyle w:val="10"/>
                    <w:ind w:left="0" w:right="0" w:firstLine="0"/>
                    <w:jc w:val="left"/>
                  </w:pPr>
                  <w:r>
                    <w:t>1.Георги Христов Гетовски</w:t>
                  </w:r>
                </w:p>
              </w:tc>
            </w:tr>
          </w:tbl>
          <w:p>
            <w:pPr>
              <w:pStyle w:val="10"/>
              <w:ind w:left="0" w:right="0" w:firstLine="0"/>
              <w:jc w:val="left"/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 w:firstLine="0"/>
              <w:jc w:val="center"/>
            </w:pPr>
            <w:r>
              <w:rPr>
                <w:rFonts w:hint="default"/>
                <w:lang w:val="bg-BG"/>
              </w:rPr>
              <w:t>51 -МИ/26.09.2023 г.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ind w:left="0" w:right="0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7</w:t>
            </w:r>
          </w:p>
        </w:tc>
      </w:tr>
    </w:tbl>
    <w:p>
      <w:pPr>
        <w:ind w:hanging="360"/>
        <w:jc w:val="both"/>
      </w:pPr>
    </w:p>
    <w:p>
      <w:pPr>
        <w:rPr>
          <w:b/>
          <w:u w:val="single"/>
        </w:rPr>
      </w:pPr>
    </w:p>
    <w:p>
      <w:pPr>
        <w:ind w:hanging="360"/>
        <w:jc w:val="both"/>
      </w:pPr>
    </w:p>
    <w:p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за общински съветници;</w:t>
      </w:r>
    </w:p>
    <w:p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община/район;</w:t>
      </w:r>
    </w:p>
    <w:p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>
      <w:pPr>
        <w:ind w:left="-360" w:firstLine="927"/>
        <w:jc w:val="both"/>
        <w:rPr>
          <w:i/>
        </w:rPr>
      </w:pPr>
    </w:p>
    <w:p>
      <w:pPr>
        <w:ind w:left="-360" w:firstLine="927"/>
        <w:jc w:val="both"/>
        <w:rPr>
          <w:i/>
        </w:rPr>
      </w:pPr>
      <w:r>
        <w:rPr>
          <w:i/>
        </w:rPr>
        <w:t>Вписванията в публичните регистри се извършват на интернет страницата на съответната ОИК, незабавно след приемане на решение за регистрация, както и при промяна на регистрираните кандидати.</w:t>
      </w:r>
    </w:p>
    <w:sectPr>
      <w:pgSz w:w="16838" w:h="11906" w:orient="landscape"/>
      <w:pgMar w:top="1418" w:right="1418" w:bottom="993" w:left="141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1D75F4"/>
    <w:multiLevelType w:val="singleLevel"/>
    <w:tmpl w:val="BC1D75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1FE63B9"/>
    <w:multiLevelType w:val="singleLevel"/>
    <w:tmpl w:val="E1FE63B9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8A31DA7"/>
    <w:multiLevelType w:val="singleLevel"/>
    <w:tmpl w:val="E8A31DA7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doNotTrackMoves/>
  <w:documentProtection w:enforcement="0"/>
  <w:defaultTabStop w:val="708"/>
  <w:hyphenationZone w:val="425"/>
  <w:noPunctuationKerning w:val="1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2A0"/>
    <w:rsid w:val="000207F7"/>
    <w:rsid w:val="00087145"/>
    <w:rsid w:val="000D3D99"/>
    <w:rsid w:val="00140AED"/>
    <w:rsid w:val="0014602C"/>
    <w:rsid w:val="001460B0"/>
    <w:rsid w:val="001D0DE7"/>
    <w:rsid w:val="001E18E0"/>
    <w:rsid w:val="002A3F8E"/>
    <w:rsid w:val="003147EC"/>
    <w:rsid w:val="00386654"/>
    <w:rsid w:val="003920D1"/>
    <w:rsid w:val="003B12D3"/>
    <w:rsid w:val="003C4CEA"/>
    <w:rsid w:val="003D50E9"/>
    <w:rsid w:val="00491CC5"/>
    <w:rsid w:val="004924CF"/>
    <w:rsid w:val="004D4DF9"/>
    <w:rsid w:val="004E30C5"/>
    <w:rsid w:val="004E69EA"/>
    <w:rsid w:val="00505ACC"/>
    <w:rsid w:val="00560D33"/>
    <w:rsid w:val="00566683"/>
    <w:rsid w:val="00593939"/>
    <w:rsid w:val="005A20F7"/>
    <w:rsid w:val="005C07E4"/>
    <w:rsid w:val="005E6593"/>
    <w:rsid w:val="005F333C"/>
    <w:rsid w:val="00624D74"/>
    <w:rsid w:val="00626F42"/>
    <w:rsid w:val="00662C82"/>
    <w:rsid w:val="00677B9B"/>
    <w:rsid w:val="006B1DBE"/>
    <w:rsid w:val="006C0F8B"/>
    <w:rsid w:val="006D1F7D"/>
    <w:rsid w:val="006E64A9"/>
    <w:rsid w:val="00713808"/>
    <w:rsid w:val="007C7F9F"/>
    <w:rsid w:val="007D157D"/>
    <w:rsid w:val="007E1F70"/>
    <w:rsid w:val="007F2400"/>
    <w:rsid w:val="008502A0"/>
    <w:rsid w:val="008A41C4"/>
    <w:rsid w:val="008B3196"/>
    <w:rsid w:val="008E2B21"/>
    <w:rsid w:val="008E2D98"/>
    <w:rsid w:val="009267F4"/>
    <w:rsid w:val="00926CB1"/>
    <w:rsid w:val="009C42CA"/>
    <w:rsid w:val="009D2285"/>
    <w:rsid w:val="009E7AE6"/>
    <w:rsid w:val="009F5BB1"/>
    <w:rsid w:val="00A17430"/>
    <w:rsid w:val="00A32A68"/>
    <w:rsid w:val="00A7767F"/>
    <w:rsid w:val="00A9117F"/>
    <w:rsid w:val="00AA472A"/>
    <w:rsid w:val="00AA4C10"/>
    <w:rsid w:val="00AC1C6F"/>
    <w:rsid w:val="00AE2A0C"/>
    <w:rsid w:val="00B12DB3"/>
    <w:rsid w:val="00B2264F"/>
    <w:rsid w:val="00B24E09"/>
    <w:rsid w:val="00B40CAE"/>
    <w:rsid w:val="00B41520"/>
    <w:rsid w:val="00B7334F"/>
    <w:rsid w:val="00BB28B6"/>
    <w:rsid w:val="00BE3E0C"/>
    <w:rsid w:val="00C522B4"/>
    <w:rsid w:val="00C54321"/>
    <w:rsid w:val="00C54716"/>
    <w:rsid w:val="00C61023"/>
    <w:rsid w:val="00C64AA3"/>
    <w:rsid w:val="00C84378"/>
    <w:rsid w:val="00CA2904"/>
    <w:rsid w:val="00CC1A88"/>
    <w:rsid w:val="00D452DA"/>
    <w:rsid w:val="00DC3C76"/>
    <w:rsid w:val="00DD6F0C"/>
    <w:rsid w:val="00E1256D"/>
    <w:rsid w:val="00E31560"/>
    <w:rsid w:val="00E61012"/>
    <w:rsid w:val="00E915F1"/>
    <w:rsid w:val="00EE06AE"/>
    <w:rsid w:val="00EE3573"/>
    <w:rsid w:val="00F1513A"/>
    <w:rsid w:val="00F1661D"/>
    <w:rsid w:val="00F332B4"/>
    <w:rsid w:val="00F7604C"/>
    <w:rsid w:val="00FC635A"/>
    <w:rsid w:val="02EE7018"/>
    <w:rsid w:val="1EC32FF1"/>
    <w:rsid w:val="31417C60"/>
    <w:rsid w:val="3CBA2ECB"/>
    <w:rsid w:val="4D6058E1"/>
    <w:rsid w:val="62A90568"/>
    <w:rsid w:val="6F9D5209"/>
    <w:rsid w:val="7133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eastAsia="en-US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7">
    <w:name w:val="footer"/>
    <w:basedOn w:val="1"/>
    <w:unhideWhenUsed/>
    <w:uiPriority w:val="0"/>
    <w:pPr>
      <w:tabs>
        <w:tab w:val="center" w:pos="4703"/>
        <w:tab w:val="right" w:pos="9406"/>
      </w:tabs>
    </w:pPr>
  </w:style>
  <w:style w:type="paragraph" w:styleId="8">
    <w:name w:val="header"/>
    <w:basedOn w:val="1"/>
    <w:unhideWhenUsed/>
    <w:qFormat/>
    <w:uiPriority w:val="0"/>
    <w:pPr>
      <w:tabs>
        <w:tab w:val="center" w:pos="4703"/>
        <w:tab w:val="right" w:pos="9406"/>
      </w:tabs>
    </w:pPr>
  </w:style>
  <w:style w:type="table" w:styleId="9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Style"/>
    <w:qFormat/>
    <w:uiPriority w:val="0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 w:eastAsia="Times New Roman" w:cs="Times New Roman"/>
      <w:sz w:val="24"/>
      <w:szCs w:val="24"/>
      <w:lang w:val="bg-BG" w:eastAsia="bg-BG" w:bidi="ar-SA"/>
    </w:rPr>
  </w:style>
  <w:style w:type="character" w:customStyle="1" w:styleId="11">
    <w:name w:val=" Char Char1"/>
    <w:qFormat/>
    <w:uiPriority w:val="0"/>
    <w:rPr>
      <w:sz w:val="24"/>
      <w:szCs w:val="24"/>
      <w:lang w:val="bg-BG" w:eastAsia="bg-BG"/>
    </w:rPr>
  </w:style>
  <w:style w:type="character" w:customStyle="1" w:styleId="12">
    <w:name w:val=" Char Char"/>
    <w:semiHidden/>
    <w:uiPriority w:val="0"/>
    <w:rPr>
      <w:sz w:val="24"/>
      <w:szCs w:val="24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MDAAR</Company>
  <Pages>3</Pages>
  <Words>953</Words>
  <Characters>5437</Characters>
  <Lines>45</Lines>
  <Paragraphs>12</Paragraphs>
  <TotalTime>7</TotalTime>
  <ScaleCrop>false</ScaleCrop>
  <LinksUpToDate>false</LinksUpToDate>
  <CharactersWithSpaces>6378</CharactersWithSpaces>
  <Application>WPS Office_12.2.0.13215_F1E327BC-269C-435d-A152-05C5408002CA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2023-09-26T20:31:00Z</dcterms:created>
  <dc:creator>msivova</dc:creator>
  <cp:lastModifiedBy>Obshtina</cp:lastModifiedBy>
  <cp:lastPrinted>2019-07-30T15:20:00Z</cp:lastPrinted>
  <dcterms:modified xsi:type="dcterms:W3CDTF">2023-10-10T07:55:54Z</dcterms:modified>
  <dc:title>ЦЕНТРАЛНА ИЗБИРАТЕЛНА КОМИСИЯ ЗА ИЗБОРИТЕ ЗА ПРЕЗИДЕНТ И ВИЦЕПРЕЗИДЕНТ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39EDD6F82F1A412FAB8C2F0B486862D2_12</vt:lpwstr>
  </property>
</Properties>
</file>