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2A" w:rsidRDefault="00D80D2A" w:rsidP="00D80D2A">
      <w:pPr>
        <w:spacing w:before="100" w:beforeAutospacing="1" w:after="100" w:afterAutospacing="1"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32"/>
          <w:szCs w:val="32"/>
          <w:lang w:eastAsia="bg-BG"/>
        </w:rPr>
        <w:t>ПРОТОКОЛ № 3</w:t>
      </w:r>
      <w:r w:rsidR="00BF615A">
        <w:rPr>
          <w:rFonts w:ascii="Times New Roman" w:eastAsia="Calibri" w:hAnsi="Times New Roman" w:cs="Times New Roman"/>
          <w:sz w:val="32"/>
          <w:szCs w:val="32"/>
          <w:lang w:eastAsia="bg-BG"/>
        </w:rPr>
        <w:t>7</w:t>
      </w:r>
      <w:r w:rsidR="00E57105">
        <w:rPr>
          <w:rFonts w:ascii="Times New Roman" w:eastAsia="Calibri" w:hAnsi="Times New Roman" w:cs="Times New Roman"/>
          <w:sz w:val="24"/>
          <w:szCs w:val="24"/>
          <w:lang w:eastAsia="bg-BG"/>
        </w:rPr>
        <w:br/>
        <w:t>Борован,</w:t>
      </w:r>
      <w:r w:rsidR="00BF615A">
        <w:rPr>
          <w:rFonts w:ascii="Times New Roman" w:eastAsia="Calibri" w:hAnsi="Times New Roman" w:cs="Times New Roman"/>
          <w:sz w:val="24"/>
          <w:szCs w:val="24"/>
          <w:lang w:val="ru-RU" w:eastAsia="bg-BG"/>
        </w:rPr>
        <w:t>09.01.2022</w:t>
      </w:r>
      <w:r>
        <w:rPr>
          <w:rFonts w:ascii="Times New Roman" w:eastAsia="Calibri" w:hAnsi="Times New Roman" w:cs="Times New Roman"/>
          <w:sz w:val="24"/>
          <w:szCs w:val="24"/>
          <w:lang w:eastAsia="bg-BG"/>
        </w:rPr>
        <w:t xml:space="preserve"> г.</w:t>
      </w:r>
    </w:p>
    <w:p w:rsidR="00D80D2A" w:rsidRDefault="00E57105" w:rsidP="00D80D2A">
      <w:pPr>
        <w:spacing w:after="0" w:line="240" w:lineRule="auto"/>
        <w:ind w:firstLine="709"/>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На </w:t>
      </w:r>
      <w:r w:rsidR="00BF615A">
        <w:rPr>
          <w:rFonts w:ascii="Times New Roman" w:eastAsia="Calibri" w:hAnsi="Times New Roman" w:cs="Times New Roman"/>
          <w:sz w:val="24"/>
          <w:szCs w:val="24"/>
          <w:lang w:eastAsia="bg-BG"/>
        </w:rPr>
        <w:t>09.01.2022</w:t>
      </w:r>
      <w:r w:rsidR="00657DFE">
        <w:rPr>
          <w:rFonts w:ascii="Times New Roman" w:eastAsia="Calibri" w:hAnsi="Times New Roman" w:cs="Times New Roman"/>
          <w:sz w:val="24"/>
          <w:szCs w:val="24"/>
          <w:lang w:val="ru-RU" w:eastAsia="bg-BG"/>
        </w:rPr>
        <w:t xml:space="preserve"> </w:t>
      </w:r>
      <w:r>
        <w:rPr>
          <w:rFonts w:ascii="Times New Roman" w:eastAsia="Calibri" w:hAnsi="Times New Roman" w:cs="Times New Roman"/>
          <w:sz w:val="24"/>
          <w:szCs w:val="24"/>
          <w:lang w:eastAsia="bg-BG"/>
        </w:rPr>
        <w:t xml:space="preserve"> г. от </w:t>
      </w:r>
      <w:r w:rsidR="00A7773A">
        <w:rPr>
          <w:rFonts w:ascii="Times New Roman" w:eastAsia="Calibri" w:hAnsi="Times New Roman" w:cs="Times New Roman"/>
          <w:sz w:val="24"/>
          <w:szCs w:val="24"/>
          <w:lang w:eastAsia="bg-BG"/>
        </w:rPr>
        <w:t>12,00</w:t>
      </w:r>
      <w:r w:rsidR="00D80D2A">
        <w:rPr>
          <w:rFonts w:ascii="Times New Roman" w:eastAsia="Calibri" w:hAnsi="Times New Roman" w:cs="Times New Roman"/>
          <w:sz w:val="24"/>
          <w:szCs w:val="24"/>
          <w:lang w:eastAsia="bg-BG"/>
        </w:rPr>
        <w:t xml:space="preserve"> часа в с. Борован, ул.</w:t>
      </w:r>
      <w:r w:rsidR="00474FA5">
        <w:rPr>
          <w:rFonts w:ascii="Times New Roman" w:eastAsia="Calibri" w:hAnsi="Times New Roman" w:cs="Times New Roman"/>
          <w:sz w:val="24"/>
          <w:szCs w:val="24"/>
          <w:lang w:eastAsia="bg-BG"/>
        </w:rPr>
        <w:t xml:space="preserve"> </w:t>
      </w:r>
      <w:r w:rsidR="00D80D2A">
        <w:rPr>
          <w:rFonts w:ascii="Times New Roman" w:eastAsia="Calibri" w:hAnsi="Times New Roman" w:cs="Times New Roman"/>
          <w:sz w:val="24"/>
          <w:szCs w:val="24"/>
          <w:lang w:eastAsia="bg-BG"/>
        </w:rPr>
        <w:t xml:space="preserve">”Иван Вазов” № 1 се проведе заседание на ОИК Борован. </w:t>
      </w:r>
    </w:p>
    <w:p w:rsidR="00D80D2A" w:rsidRDefault="00D80D2A" w:rsidP="00D80D2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заседанието </w:t>
      </w:r>
      <w:r>
        <w:rPr>
          <w:rFonts w:ascii="Times New Roman" w:eastAsia="Calibri" w:hAnsi="Times New Roman" w:cs="Times New Roman"/>
          <w:b/>
          <w:sz w:val="24"/>
          <w:szCs w:val="24"/>
        </w:rPr>
        <w:t>присъстваха:</w:t>
      </w:r>
    </w:p>
    <w:p w:rsidR="00D80D2A" w:rsidRPr="00E57105" w:rsidRDefault="00D80D2A" w:rsidP="00D80D2A">
      <w:pPr>
        <w:numPr>
          <w:ilvl w:val="0"/>
          <w:numId w:val="1"/>
        </w:numPr>
        <w:spacing w:after="0" w:line="240" w:lineRule="auto"/>
        <w:jc w:val="both"/>
        <w:rPr>
          <w:rFonts w:ascii="Times New Roman" w:eastAsia="Calibri" w:hAnsi="Times New Roman" w:cs="Times New Roman"/>
          <w:sz w:val="24"/>
          <w:szCs w:val="24"/>
        </w:rPr>
      </w:pPr>
      <w:r w:rsidRPr="00E57105">
        <w:rPr>
          <w:rFonts w:ascii="Times New Roman" w:hAnsi="Times New Roman" w:cs="Times New Roman"/>
          <w:sz w:val="24"/>
          <w:szCs w:val="24"/>
        </w:rPr>
        <w:t>Яна Тошева Бецинска</w:t>
      </w:r>
      <w:r w:rsidRPr="00E57105">
        <w:rPr>
          <w:rFonts w:ascii="Times New Roman" w:eastAsia="Calibri" w:hAnsi="Times New Roman" w:cs="Times New Roman"/>
          <w:sz w:val="24"/>
          <w:szCs w:val="24"/>
        </w:rPr>
        <w:t xml:space="preserve"> - Георгиева– председател;</w:t>
      </w:r>
    </w:p>
    <w:p w:rsidR="00D80D2A" w:rsidRPr="00E57105" w:rsidRDefault="000A4652" w:rsidP="00D80D2A">
      <w:pPr>
        <w:pStyle w:val="ListParagraph"/>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Даниела Цветанова Ангелова – член;</w:t>
      </w:r>
    </w:p>
    <w:p w:rsidR="00D80D2A" w:rsidRPr="00B12911" w:rsidRDefault="00D80D2A" w:rsidP="00B12911">
      <w:pPr>
        <w:numPr>
          <w:ilvl w:val="0"/>
          <w:numId w:val="1"/>
        </w:numPr>
        <w:spacing w:after="0" w:line="240" w:lineRule="auto"/>
        <w:jc w:val="both"/>
        <w:rPr>
          <w:rFonts w:ascii="Times New Roman" w:eastAsia="Calibri" w:hAnsi="Times New Roman" w:cs="Times New Roman"/>
          <w:sz w:val="24"/>
          <w:szCs w:val="24"/>
        </w:rPr>
      </w:pPr>
      <w:r w:rsidRPr="00E57105">
        <w:rPr>
          <w:rFonts w:ascii="Times New Roman" w:eastAsia="Calibri" w:hAnsi="Times New Roman" w:cs="Times New Roman"/>
          <w:sz w:val="24"/>
          <w:szCs w:val="24"/>
        </w:rPr>
        <w:t>Калин Димитров Ценов – член;</w:t>
      </w:r>
    </w:p>
    <w:p w:rsidR="00D80D2A" w:rsidRPr="00E57105" w:rsidRDefault="00D80D2A" w:rsidP="00D80D2A">
      <w:pPr>
        <w:numPr>
          <w:ilvl w:val="0"/>
          <w:numId w:val="1"/>
        </w:numPr>
        <w:spacing w:after="0" w:line="240" w:lineRule="auto"/>
        <w:jc w:val="both"/>
        <w:rPr>
          <w:rFonts w:ascii="Times New Roman" w:eastAsia="Calibri" w:hAnsi="Times New Roman" w:cs="Times New Roman"/>
          <w:sz w:val="24"/>
          <w:szCs w:val="24"/>
        </w:rPr>
      </w:pPr>
      <w:r w:rsidRPr="00E57105">
        <w:rPr>
          <w:rFonts w:ascii="Times New Roman" w:hAnsi="Times New Roman" w:cs="Times New Roman"/>
          <w:sz w:val="24"/>
          <w:szCs w:val="24"/>
        </w:rPr>
        <w:t>Цветана Иванова Гетовска</w:t>
      </w:r>
      <w:r w:rsidRPr="00E57105">
        <w:rPr>
          <w:rFonts w:ascii="Times New Roman" w:eastAsia="Calibri" w:hAnsi="Times New Roman" w:cs="Times New Roman"/>
          <w:sz w:val="24"/>
          <w:szCs w:val="24"/>
        </w:rPr>
        <w:t xml:space="preserve"> – член.</w:t>
      </w:r>
    </w:p>
    <w:p w:rsidR="00D80D2A" w:rsidRPr="00E57105" w:rsidRDefault="00D80D2A" w:rsidP="00D80D2A">
      <w:pPr>
        <w:numPr>
          <w:ilvl w:val="0"/>
          <w:numId w:val="2"/>
        </w:numPr>
        <w:spacing w:after="0" w:line="240" w:lineRule="auto"/>
        <w:contextualSpacing/>
        <w:jc w:val="both"/>
        <w:rPr>
          <w:rFonts w:ascii="Times New Roman" w:hAnsi="Times New Roman" w:cs="Times New Roman"/>
          <w:sz w:val="24"/>
          <w:szCs w:val="24"/>
        </w:rPr>
      </w:pPr>
      <w:r w:rsidRPr="00E57105">
        <w:rPr>
          <w:rFonts w:ascii="Times New Roman" w:eastAsia="Calibri" w:hAnsi="Times New Roman" w:cs="Times New Roman"/>
          <w:sz w:val="24"/>
          <w:szCs w:val="24"/>
        </w:rPr>
        <w:t>Ивелина Георгиева Найденова – член</w:t>
      </w:r>
    </w:p>
    <w:p w:rsidR="00D80D2A" w:rsidRPr="00B12911" w:rsidRDefault="00D80D2A" w:rsidP="00D80D2A">
      <w:pPr>
        <w:pStyle w:val="ListParagraph"/>
        <w:numPr>
          <w:ilvl w:val="0"/>
          <w:numId w:val="2"/>
        </w:numPr>
        <w:spacing w:after="0" w:line="240" w:lineRule="auto"/>
        <w:jc w:val="both"/>
        <w:rPr>
          <w:rFonts w:ascii="Times New Roman" w:eastAsia="Calibri" w:hAnsi="Times New Roman" w:cs="Times New Roman"/>
          <w:sz w:val="24"/>
          <w:szCs w:val="24"/>
        </w:rPr>
      </w:pPr>
      <w:r w:rsidRPr="00E57105">
        <w:rPr>
          <w:rFonts w:ascii="Times New Roman" w:hAnsi="Times New Roman" w:cs="Times New Roman"/>
          <w:sz w:val="24"/>
          <w:szCs w:val="24"/>
        </w:rPr>
        <w:t>Росица Иванова Трифонова – член</w:t>
      </w:r>
    </w:p>
    <w:p w:rsidR="00D80D2A" w:rsidRDefault="00A7773A"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Мария Йорданова Марковска</w:t>
      </w:r>
      <w:r w:rsidR="004C3DD8">
        <w:rPr>
          <w:rFonts w:ascii="Times New Roman" w:eastAsia="Calibri" w:hAnsi="Times New Roman" w:cs="Times New Roman"/>
          <w:sz w:val="24"/>
          <w:szCs w:val="24"/>
        </w:rPr>
        <w:t xml:space="preserve"> - член</w:t>
      </w:r>
      <w:r w:rsidR="00B12911" w:rsidRPr="000A4652">
        <w:rPr>
          <w:rFonts w:ascii="Times New Roman" w:eastAsia="Calibri" w:hAnsi="Times New Roman" w:cs="Times New Roman"/>
          <w:sz w:val="24"/>
          <w:szCs w:val="24"/>
        </w:rPr>
        <w:t>;</w:t>
      </w:r>
    </w:p>
    <w:p w:rsidR="000A4652" w:rsidRDefault="00657DFE"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Румяна Генкова Тодорова</w:t>
      </w:r>
      <w:r w:rsidR="000A4652">
        <w:rPr>
          <w:rFonts w:ascii="Times New Roman" w:eastAsia="Calibri" w:hAnsi="Times New Roman" w:cs="Times New Roman"/>
          <w:sz w:val="24"/>
          <w:szCs w:val="24"/>
        </w:rPr>
        <w:t xml:space="preserve"> </w:t>
      </w:r>
      <w:r w:rsidR="00D364AE">
        <w:rPr>
          <w:rFonts w:ascii="Times New Roman" w:eastAsia="Calibri" w:hAnsi="Times New Roman" w:cs="Times New Roman"/>
          <w:sz w:val="24"/>
          <w:szCs w:val="24"/>
        </w:rPr>
        <w:t>–</w:t>
      </w:r>
      <w:r w:rsidR="000A4652">
        <w:rPr>
          <w:rFonts w:ascii="Times New Roman" w:eastAsia="Calibri" w:hAnsi="Times New Roman" w:cs="Times New Roman"/>
          <w:sz w:val="24"/>
          <w:szCs w:val="24"/>
        </w:rPr>
        <w:t xml:space="preserve"> член</w:t>
      </w:r>
    </w:p>
    <w:p w:rsidR="004C3DD8" w:rsidRDefault="004C3DD8"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Галина Павлова Белинска – зам.</w:t>
      </w:r>
      <w:r w:rsidR="00474FA5">
        <w:rPr>
          <w:rFonts w:ascii="Times New Roman" w:eastAsia="Calibri" w:hAnsi="Times New Roman" w:cs="Times New Roman"/>
          <w:sz w:val="24"/>
          <w:szCs w:val="24"/>
        </w:rPr>
        <w:t xml:space="preserve"> </w:t>
      </w:r>
      <w:r w:rsidR="00A7773A">
        <w:rPr>
          <w:rFonts w:ascii="Times New Roman" w:eastAsia="Calibri" w:hAnsi="Times New Roman" w:cs="Times New Roman"/>
          <w:sz w:val="24"/>
          <w:szCs w:val="24"/>
        </w:rPr>
        <w:t>председател</w:t>
      </w:r>
    </w:p>
    <w:p w:rsidR="00657DFE" w:rsidRDefault="00657DFE"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Силвия Николова Каменова – </w:t>
      </w:r>
      <w:r w:rsidR="00A7773A">
        <w:rPr>
          <w:rFonts w:ascii="Times New Roman" w:eastAsia="Calibri" w:hAnsi="Times New Roman" w:cs="Times New Roman"/>
          <w:sz w:val="24"/>
          <w:szCs w:val="24"/>
        </w:rPr>
        <w:t>зам.председател</w:t>
      </w:r>
    </w:p>
    <w:p w:rsidR="00657DFE" w:rsidRDefault="00BF615A"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Ани Мариянова Искренова</w:t>
      </w:r>
      <w:r w:rsidR="00657DFE">
        <w:rPr>
          <w:rFonts w:ascii="Times New Roman" w:eastAsia="Calibri" w:hAnsi="Times New Roman" w:cs="Times New Roman"/>
          <w:sz w:val="24"/>
          <w:szCs w:val="24"/>
        </w:rPr>
        <w:t xml:space="preserve"> – секретар</w:t>
      </w:r>
    </w:p>
    <w:p w:rsidR="00657DFE" w:rsidRDefault="00657DFE" w:rsidP="0078221D">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Георги Боянов Ралчевв – член</w:t>
      </w:r>
    </w:p>
    <w:p w:rsidR="00BF615A" w:rsidRPr="00BF615A" w:rsidRDefault="00BF615A" w:rsidP="00BF615A">
      <w:pPr>
        <w:pStyle w:val="ListParagraph"/>
        <w:numPr>
          <w:ilvl w:val="0"/>
          <w:numId w:val="2"/>
        </w:numPr>
        <w:rPr>
          <w:rFonts w:ascii="Times New Roman" w:eastAsia="Calibri" w:hAnsi="Times New Roman" w:cs="Times New Roman"/>
          <w:sz w:val="24"/>
          <w:szCs w:val="24"/>
        </w:rPr>
      </w:pPr>
      <w:r w:rsidRPr="00BF615A">
        <w:rPr>
          <w:rFonts w:ascii="Times New Roman" w:eastAsia="Calibri" w:hAnsi="Times New Roman" w:cs="Times New Roman"/>
          <w:sz w:val="24"/>
          <w:szCs w:val="24"/>
        </w:rPr>
        <w:t>Деница Венциславова Божурска – член</w:t>
      </w:r>
    </w:p>
    <w:p w:rsidR="00BF615A" w:rsidRDefault="00BF615A" w:rsidP="00BF615A">
      <w:pPr>
        <w:pStyle w:val="ListParagraph"/>
        <w:spacing w:after="0" w:line="240" w:lineRule="auto"/>
        <w:jc w:val="both"/>
        <w:rPr>
          <w:rFonts w:ascii="Times New Roman" w:eastAsia="Calibri" w:hAnsi="Times New Roman" w:cs="Times New Roman"/>
          <w:sz w:val="24"/>
          <w:szCs w:val="24"/>
        </w:rPr>
      </w:pPr>
    </w:p>
    <w:p w:rsidR="00657DFE" w:rsidRDefault="00657DFE" w:rsidP="007676D3">
      <w:pPr>
        <w:pStyle w:val="ListParagraph"/>
        <w:spacing w:after="0" w:line="240" w:lineRule="auto"/>
        <w:jc w:val="both"/>
        <w:rPr>
          <w:rFonts w:ascii="Times New Roman" w:eastAsia="Calibri" w:hAnsi="Times New Roman" w:cs="Times New Roman"/>
          <w:sz w:val="24"/>
          <w:szCs w:val="24"/>
        </w:rPr>
      </w:pPr>
    </w:p>
    <w:p w:rsidR="00D364AE" w:rsidRPr="000A4652" w:rsidRDefault="00D364AE" w:rsidP="004C3DD8">
      <w:pPr>
        <w:pStyle w:val="ListParagraph"/>
        <w:spacing w:after="0" w:line="240" w:lineRule="auto"/>
        <w:jc w:val="both"/>
        <w:rPr>
          <w:rFonts w:ascii="Times New Roman" w:eastAsia="Calibri" w:hAnsi="Times New Roman" w:cs="Times New Roman"/>
          <w:sz w:val="24"/>
          <w:szCs w:val="24"/>
        </w:rPr>
      </w:pPr>
    </w:p>
    <w:p w:rsidR="00D80D2A" w:rsidRDefault="00D80D2A" w:rsidP="00D80D2A">
      <w:pPr>
        <w:spacing w:after="0" w:line="240" w:lineRule="auto"/>
        <w:ind w:left="720"/>
        <w:jc w:val="both"/>
        <w:rPr>
          <w:rFonts w:ascii="Times New Roman" w:hAnsi="Times New Roman" w:cs="Times New Roman"/>
          <w:b/>
          <w:color w:val="000000" w:themeColor="text1"/>
          <w:sz w:val="24"/>
          <w:szCs w:val="24"/>
        </w:rPr>
      </w:pPr>
      <w:r w:rsidRPr="003B7BED">
        <w:rPr>
          <w:rFonts w:ascii="Times New Roman" w:eastAsia="Calibri" w:hAnsi="Times New Roman" w:cs="Times New Roman"/>
          <w:b/>
          <w:color w:val="000000" w:themeColor="text1"/>
          <w:sz w:val="24"/>
          <w:szCs w:val="24"/>
        </w:rPr>
        <w:t>Отсъстващи</w:t>
      </w:r>
      <w:r w:rsidRPr="003B7BED">
        <w:rPr>
          <w:rFonts w:ascii="Times New Roman" w:hAnsi="Times New Roman" w:cs="Times New Roman"/>
          <w:b/>
          <w:color w:val="000000" w:themeColor="text1"/>
          <w:sz w:val="24"/>
          <w:szCs w:val="24"/>
        </w:rPr>
        <w:t xml:space="preserve">: </w:t>
      </w:r>
    </w:p>
    <w:p w:rsidR="007676D3" w:rsidRPr="009444E6" w:rsidRDefault="009444E6" w:rsidP="009444E6">
      <w:pPr>
        <w:pStyle w:val="ListParagraph"/>
        <w:numPr>
          <w:ilvl w:val="0"/>
          <w:numId w:val="2"/>
        </w:numPr>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няма</w:t>
      </w:r>
      <w:r w:rsidR="007676D3" w:rsidRPr="009444E6">
        <w:rPr>
          <w:rFonts w:ascii="Times New Roman" w:hAnsi="Times New Roman" w:cs="Times New Roman"/>
          <w:b/>
          <w:color w:val="000000" w:themeColor="text1"/>
          <w:sz w:val="24"/>
          <w:szCs w:val="24"/>
        </w:rPr>
        <w:tab/>
      </w:r>
    </w:p>
    <w:p w:rsidR="00D80D2A" w:rsidRPr="005C170B" w:rsidRDefault="00D80D2A" w:rsidP="00D80D2A">
      <w:pPr>
        <w:spacing w:after="0" w:line="240" w:lineRule="auto"/>
        <w:jc w:val="both"/>
        <w:rPr>
          <w:rFonts w:ascii="Times New Roman" w:hAnsi="Times New Roman" w:cs="Times New Roman"/>
          <w:b/>
          <w:color w:val="FF0000"/>
          <w:sz w:val="24"/>
          <w:szCs w:val="24"/>
        </w:rPr>
      </w:pPr>
    </w:p>
    <w:p w:rsidR="00D80D2A" w:rsidRDefault="00D80D2A" w:rsidP="00D80D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80D2A" w:rsidRDefault="00D80D2A" w:rsidP="00D80D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Налице е необходимия кворум за провеждане на заседание.</w:t>
      </w:r>
    </w:p>
    <w:p w:rsidR="00D80D2A" w:rsidRDefault="00D80D2A" w:rsidP="00D80D2A">
      <w:pPr>
        <w:spacing w:after="200" w:line="276" w:lineRule="auto"/>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Заседанието откри и води председателят на ОИК-Борован госпожа </w:t>
      </w:r>
      <w:r>
        <w:rPr>
          <w:rFonts w:ascii="Times New Roman" w:hAnsi="Times New Roman" w:cs="Times New Roman"/>
          <w:sz w:val="24"/>
          <w:szCs w:val="24"/>
        </w:rPr>
        <w:t>Яна Тошева Бецинска - Георгиева</w:t>
      </w:r>
      <w:r>
        <w:rPr>
          <w:rFonts w:ascii="Times New Roman" w:eastAsia="Calibri" w:hAnsi="Times New Roman" w:cs="Times New Roman"/>
          <w:sz w:val="24"/>
          <w:szCs w:val="24"/>
        </w:rPr>
        <w:t>.</w:t>
      </w:r>
    </w:p>
    <w:p w:rsidR="00D80D2A" w:rsidRDefault="00D80D2A" w:rsidP="00D80D2A">
      <w:pPr>
        <w:spacing w:after="0" w:line="240" w:lineRule="auto"/>
        <w:ind w:firstLine="35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Заседанието протече при </w:t>
      </w:r>
      <w:r w:rsidR="00A7773A">
        <w:rPr>
          <w:rFonts w:ascii="Times New Roman" w:eastAsia="Calibri" w:hAnsi="Times New Roman" w:cs="Times New Roman"/>
          <w:sz w:val="24"/>
          <w:szCs w:val="24"/>
          <w:lang w:eastAsia="bg-BG"/>
        </w:rPr>
        <w:t>следния</w:t>
      </w:r>
      <w:r>
        <w:rPr>
          <w:rFonts w:ascii="Times New Roman" w:eastAsia="Calibri" w:hAnsi="Times New Roman" w:cs="Times New Roman"/>
          <w:sz w:val="24"/>
          <w:szCs w:val="24"/>
          <w:lang w:eastAsia="bg-BG"/>
        </w:rPr>
        <w:t xml:space="preserve"> дневен ред</w:t>
      </w:r>
      <w:r w:rsidR="00A7773A">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w:t>
      </w:r>
    </w:p>
    <w:p w:rsidR="00B636EF" w:rsidRDefault="00B636EF" w:rsidP="007639F4">
      <w:pPr>
        <w:pStyle w:val="ListParagraph"/>
        <w:numPr>
          <w:ilvl w:val="0"/>
          <w:numId w:val="3"/>
        </w:numPr>
        <w:spacing w:before="240"/>
        <w:rPr>
          <w:rFonts w:ascii="Times New Roman" w:hAnsi="Times New Roman" w:cs="Times New Roman"/>
          <w:b/>
        </w:rPr>
      </w:pPr>
      <w:r>
        <w:rPr>
          <w:rFonts w:ascii="Times New Roman" w:hAnsi="Times New Roman" w:cs="Times New Roman"/>
          <w:b/>
        </w:rPr>
        <w:t xml:space="preserve">Постъпило </w:t>
      </w:r>
      <w:r w:rsidR="00BF615A">
        <w:rPr>
          <w:rFonts w:ascii="Times New Roman" w:hAnsi="Times New Roman" w:cs="Times New Roman"/>
          <w:b/>
        </w:rPr>
        <w:t>писмо от Окръжна Прокуратура - Враца</w:t>
      </w:r>
    </w:p>
    <w:p w:rsidR="00657DFE" w:rsidRDefault="00657DFE" w:rsidP="007639F4">
      <w:pPr>
        <w:pStyle w:val="ListParagraph"/>
        <w:numPr>
          <w:ilvl w:val="0"/>
          <w:numId w:val="3"/>
        </w:numPr>
        <w:spacing w:before="240"/>
        <w:rPr>
          <w:rFonts w:ascii="Times New Roman" w:hAnsi="Times New Roman" w:cs="Times New Roman"/>
          <w:b/>
        </w:rPr>
      </w:pPr>
      <w:r>
        <w:rPr>
          <w:rFonts w:ascii="Times New Roman" w:hAnsi="Times New Roman" w:cs="Times New Roman"/>
          <w:b/>
        </w:rPr>
        <w:t xml:space="preserve">Разни </w:t>
      </w:r>
    </w:p>
    <w:p w:rsidR="00DB377B" w:rsidRPr="00DB377B" w:rsidRDefault="00DB377B" w:rsidP="00DB377B">
      <w:pPr>
        <w:spacing w:before="240"/>
        <w:rPr>
          <w:rFonts w:ascii="Times New Roman" w:hAnsi="Times New Roman" w:cs="Times New Roman"/>
        </w:rPr>
      </w:pPr>
      <w:r>
        <w:rPr>
          <w:rFonts w:ascii="Times New Roman" w:hAnsi="Times New Roman" w:cs="Times New Roman"/>
          <w:b/>
        </w:rPr>
        <w:t xml:space="preserve">По т.1 </w:t>
      </w:r>
      <w:r>
        <w:rPr>
          <w:rFonts w:ascii="Times New Roman" w:hAnsi="Times New Roman" w:cs="Times New Roman"/>
        </w:rPr>
        <w:t>от дневния ред докладва Яна Бецинска – Председател на ОИК – Боровован:</w:t>
      </w:r>
    </w:p>
    <w:p w:rsidR="00BF615A" w:rsidRDefault="000C5147" w:rsidP="00BF615A">
      <w:pPr>
        <w:pStyle w:val="NormalWeb"/>
        <w:shd w:val="clear" w:color="auto" w:fill="FFFFFF"/>
        <w:spacing w:after="150"/>
        <w:ind w:firstLine="357"/>
        <w:jc w:val="both"/>
      </w:pPr>
      <w:r w:rsidRPr="000C5147">
        <w:t xml:space="preserve">В Общинска </w:t>
      </w:r>
      <w:r w:rsidR="00657DFE">
        <w:t xml:space="preserve">избирателна комисия – Борован </w:t>
      </w:r>
      <w:r w:rsidR="00BF615A">
        <w:t>С вх.№</w:t>
      </w:r>
      <w:r w:rsidR="009444E6">
        <w:t>307</w:t>
      </w:r>
      <w:r w:rsidR="00BF615A">
        <w:t>/0</w:t>
      </w:r>
      <w:r w:rsidR="009444E6">
        <w:t>7</w:t>
      </w:r>
      <w:r w:rsidR="00BF615A">
        <w:t>.01.2022 г. е постъпило писмо от Окръжна Прокуратура – гр.Враца,с което уведомяват ОИК – Борован, че е образувана преписка за проверка на законосъобразността на Решение № 145-МИ от 07.10.2021 г. на Общинска избирателна комисия – Борован, а именно не е налице необходимото мнозинство от 2/3 от присъстващите на зеседанието членове.</w:t>
      </w:r>
    </w:p>
    <w:p w:rsidR="00BF615A" w:rsidRDefault="00BF615A" w:rsidP="00BF615A">
      <w:pPr>
        <w:pStyle w:val="NormalWeb"/>
        <w:shd w:val="clear" w:color="auto" w:fill="FFFFFF"/>
        <w:spacing w:after="150"/>
        <w:ind w:firstLine="357"/>
        <w:jc w:val="both"/>
      </w:pPr>
      <w:r>
        <w:t>В писмото се посочва, че в решението на ОИК-Борован не се излагат мотиви, а сме действали в условията на обвързана компетентност, не е предоставена преценка при вземането на решението. На основание чл.42, ал.1, т.11 от ЗМСМА при влизане в сила на акт, с който е установен кофликт на интереси по ЗПКОНПИ на кметовете на общини се прекратяват правомощията предсрочно.</w:t>
      </w:r>
    </w:p>
    <w:p w:rsidR="00BF615A" w:rsidRDefault="00BF615A" w:rsidP="00BF615A">
      <w:pPr>
        <w:pStyle w:val="NormalWeb"/>
        <w:shd w:val="clear" w:color="auto" w:fill="FFFFFF"/>
        <w:spacing w:after="150"/>
        <w:ind w:firstLine="357"/>
        <w:jc w:val="both"/>
      </w:pPr>
      <w:r>
        <w:lastRenderedPageBreak/>
        <w:t>Със същото, прокуратурата намира, че  с Решение №145-МИ/07.10.2021 г.  на ОИК-Борован съществено са нарушени изискванията на посочения текст от закона.</w:t>
      </w:r>
    </w:p>
    <w:p w:rsidR="00BF615A" w:rsidRDefault="00BF615A" w:rsidP="00BF615A">
      <w:pPr>
        <w:pStyle w:val="NormalWeb"/>
        <w:shd w:val="clear" w:color="auto" w:fill="FFFFFF"/>
        <w:spacing w:after="150"/>
        <w:ind w:firstLine="357"/>
        <w:jc w:val="both"/>
      </w:pPr>
      <w:r>
        <w:t>Налице за основанията за изготвяне на искане за възобновяване на производството от ОИК – Борован, тъй като решението е влязло в сила, не е оспорено пред съд и не е предвидено обжалване по административен ред, но с него съществено са нарушени изискванията на закона.</w:t>
      </w:r>
    </w:p>
    <w:p w:rsidR="00BF615A" w:rsidRDefault="00BF615A" w:rsidP="00BF615A">
      <w:pPr>
        <w:pStyle w:val="NormalWeb"/>
        <w:shd w:val="clear" w:color="auto" w:fill="FFFFFF"/>
        <w:spacing w:after="150"/>
        <w:ind w:firstLine="357"/>
        <w:jc w:val="both"/>
      </w:pPr>
      <w:r>
        <w:t>Поради това и на основание чл.100, ал.1, във вр. с чл.99, т.1 от АПК се възобновява производството по предложение на Окръжна Прокуратура – Враца от Прокурор В.В., като се отмени Решение №145-МИ/07.10.2021 г.  на ОИК-Борован и се приеме решение по чл.42, ал.1, т.11 от ЗМСМА.</w:t>
      </w:r>
    </w:p>
    <w:p w:rsidR="00BF615A" w:rsidRDefault="00BF615A" w:rsidP="00BF615A">
      <w:pPr>
        <w:pStyle w:val="NormalWeb"/>
        <w:shd w:val="clear" w:color="auto" w:fill="FFFFFF"/>
        <w:spacing w:after="150"/>
        <w:ind w:firstLine="357"/>
        <w:jc w:val="both"/>
      </w:pPr>
      <w:r>
        <w:t>Разисквания</w:t>
      </w:r>
      <w:r w:rsidR="009444E6">
        <w:t>:няма</w:t>
      </w:r>
    </w:p>
    <w:p w:rsidR="00BF615A" w:rsidRDefault="00BF615A" w:rsidP="00BF615A">
      <w:pPr>
        <w:pStyle w:val="NormalWeb"/>
        <w:shd w:val="clear" w:color="auto" w:fill="FFFFFF"/>
        <w:spacing w:after="150"/>
        <w:ind w:firstLine="357"/>
        <w:jc w:val="both"/>
      </w:pPr>
      <w:r>
        <w:t>Председател: Яна Бецинска</w:t>
      </w:r>
    </w:p>
    <w:p w:rsidR="00BF615A" w:rsidRDefault="00BF615A" w:rsidP="00BF615A">
      <w:pPr>
        <w:pStyle w:val="NormalWeb"/>
        <w:numPr>
          <w:ilvl w:val="0"/>
          <w:numId w:val="2"/>
        </w:numPr>
        <w:shd w:val="clear" w:color="auto" w:fill="FFFFFF"/>
        <w:spacing w:after="150"/>
        <w:jc w:val="both"/>
      </w:pPr>
      <w:r>
        <w:t>Колеги с оглед на всичко докладвано до момента и предложените разисквания, Ви предлагам следния проект на Решение:</w:t>
      </w:r>
    </w:p>
    <w:p w:rsidR="00BF615A" w:rsidRDefault="00BF615A" w:rsidP="00BF615A">
      <w:pPr>
        <w:pStyle w:val="NormalWeb"/>
        <w:shd w:val="clear" w:color="auto" w:fill="FFFFFF"/>
        <w:spacing w:after="150"/>
        <w:ind w:left="720"/>
        <w:jc w:val="both"/>
      </w:pPr>
      <w:r>
        <w:t>ОБЩИНСКА ИЗБИРАТЕЛНА КОМИСИЯ БОРОВАН</w:t>
      </w:r>
    </w:p>
    <w:p w:rsidR="00BF615A" w:rsidRDefault="00BF615A" w:rsidP="00BF615A">
      <w:pPr>
        <w:pStyle w:val="NormalWeb"/>
        <w:shd w:val="clear" w:color="auto" w:fill="FFFFFF"/>
        <w:spacing w:after="150"/>
        <w:ind w:left="720"/>
        <w:jc w:val="both"/>
      </w:pPr>
      <w:r>
        <w:t>РЕШЕНИЕ</w:t>
      </w:r>
    </w:p>
    <w:p w:rsidR="00BF615A" w:rsidRDefault="00BF615A" w:rsidP="00BF615A">
      <w:pPr>
        <w:pStyle w:val="NormalWeb"/>
        <w:shd w:val="clear" w:color="auto" w:fill="FFFFFF"/>
        <w:spacing w:after="150"/>
        <w:ind w:left="720"/>
        <w:jc w:val="both"/>
      </w:pPr>
      <w:r>
        <w:t>№ 146- МИ</w:t>
      </w:r>
    </w:p>
    <w:p w:rsidR="00BF615A" w:rsidRDefault="00BF615A" w:rsidP="00BF615A">
      <w:pPr>
        <w:pStyle w:val="NormalWeb"/>
        <w:shd w:val="clear" w:color="auto" w:fill="FFFFFF"/>
        <w:spacing w:after="150"/>
        <w:ind w:left="720"/>
        <w:jc w:val="both"/>
      </w:pPr>
      <w:r>
        <w:t>Борован, 09.01.2022 г.</w:t>
      </w:r>
    </w:p>
    <w:p w:rsidR="00BF615A" w:rsidRDefault="00BF615A" w:rsidP="00BF615A">
      <w:pPr>
        <w:pStyle w:val="NormalWeb"/>
        <w:shd w:val="clear" w:color="auto" w:fill="FFFFFF"/>
        <w:spacing w:after="150"/>
        <w:ind w:left="720"/>
        <w:jc w:val="both"/>
      </w:pPr>
      <w:r>
        <w:t>ОТНОСНО:  Взимане на решение  на основание чл. 42 ал. 1, т. 11 от ЗМСМА, за  предсрочно прекратяване на пълномощията на кмета на Община Борован -  Десислава Димитрова Тодорова.</w:t>
      </w:r>
    </w:p>
    <w:p w:rsidR="00BF615A" w:rsidRDefault="00BF615A" w:rsidP="00BF615A">
      <w:pPr>
        <w:pStyle w:val="NormalWeb"/>
        <w:shd w:val="clear" w:color="auto" w:fill="FFFFFF"/>
        <w:spacing w:after="150"/>
        <w:ind w:left="720"/>
        <w:jc w:val="both"/>
      </w:pPr>
      <w:r>
        <w:t>Днес 09.01.2022 г. в 12:00  часа Общинската Избирателна Комисия –Борован , като взе предвид следните факти и обстоятелства:</w:t>
      </w:r>
    </w:p>
    <w:p w:rsidR="00BF615A" w:rsidRDefault="00BF615A" w:rsidP="00BF615A">
      <w:pPr>
        <w:pStyle w:val="NormalWeb"/>
        <w:shd w:val="clear" w:color="auto" w:fill="FFFFFF"/>
        <w:spacing w:after="150"/>
        <w:ind w:left="720"/>
        <w:jc w:val="both"/>
      </w:pPr>
      <w:r>
        <w:t>С Решение №145-МИ/07.10.2021 г.  На ОИК-Борован, РЕШИ:   НА ЛИЦЕ Е РЕШЕНИЕ ЗА ОТХВЪРЛЯНЕ ПО СМИСЪЛА НА ЧЛ.85, АЛ.4, ИЗР.2 ОТ ИК, А ИМЕННО НЕ Е НА ЛИЦЕ НЕОБХОДИМОТО МНОЗИНСТВО ОТ 2/3 ОТ ПРИСЪСТВАЩИТЕ НА ЗАСЕДАНИЕТО ЧЛЕНОВЕ.</w:t>
      </w:r>
    </w:p>
    <w:p w:rsidR="00BF615A" w:rsidRDefault="00BF615A" w:rsidP="00BF615A">
      <w:pPr>
        <w:pStyle w:val="NormalWeb"/>
        <w:shd w:val="clear" w:color="auto" w:fill="FFFFFF"/>
        <w:spacing w:after="150"/>
        <w:ind w:left="720"/>
        <w:jc w:val="both"/>
      </w:pPr>
      <w:r>
        <w:t>Решението е прието по повод на получено писмо от КПКОНПИ  – София с Вх.№ МИ-300 от 05.10.2021. за предприемане на необходимите действия по компетентност по отношение на Десислава Тодорова – кмет на община Борован, във връзка с Решение № 7613/24.06.2021г. на ВАС – София, с което установява конфликт на интереси по отношение на Десислава Тодорова, като кмет на община Борован за периода 2011-2015 г. Към писмото са приложени  Решение № РС -16469-19-099/18.12.2019 год. на КПКОНПИ – София, Решение №7288/15.12.2020 на АССГ и Решение на ВАС 7613/24.06.2021г.</w:t>
      </w:r>
    </w:p>
    <w:p w:rsidR="00BF615A" w:rsidRDefault="00BF615A" w:rsidP="00BF615A">
      <w:pPr>
        <w:pStyle w:val="NormalWeb"/>
        <w:shd w:val="clear" w:color="auto" w:fill="FFFFFF"/>
        <w:spacing w:after="150"/>
        <w:ind w:left="720"/>
        <w:jc w:val="both"/>
      </w:pPr>
      <w:r>
        <w:lastRenderedPageBreak/>
        <w:t>След приемане на Решение №145-МИ/07.10.2021 г.  на ОИК-Борован, същото е изпратено след заседанието на ЦИК – София. На 08.10.2021 г. На редовно заседание на ЦИК е сведено до знанието на всички членове на ЦИК от докладчик Елка Стоянова, като уведомява комисията , че за следващото заседание ще бъде предложен проект на решение. До момента, същото не е разглеждано в ЦИК.</w:t>
      </w:r>
    </w:p>
    <w:p w:rsidR="00BF615A" w:rsidRDefault="00BF615A" w:rsidP="00BF615A">
      <w:pPr>
        <w:pStyle w:val="NormalWeb"/>
        <w:shd w:val="clear" w:color="auto" w:fill="FFFFFF"/>
        <w:spacing w:after="150"/>
        <w:ind w:left="720"/>
        <w:jc w:val="both"/>
      </w:pPr>
      <w:r>
        <w:t>Срещу Решение №145-МИ/07.10.2021 г.  на ОИК-Борован, са подадени две жалби от общински съветници в общински съвет Борован в Административен съд – гр.Враца. С протоколно Решение на заседание на 21.10.2021 г., ОИК-Борован - ЕДИНОДУШНО прие жалбите да се оставят за произнасяне по компетентност на Адвинистративен съд – Враца.</w:t>
      </w:r>
    </w:p>
    <w:p w:rsidR="00BF615A" w:rsidRDefault="00BF615A" w:rsidP="00BF615A">
      <w:pPr>
        <w:pStyle w:val="NormalWeb"/>
        <w:shd w:val="clear" w:color="auto" w:fill="FFFFFF"/>
        <w:spacing w:after="150"/>
        <w:ind w:left="720"/>
        <w:jc w:val="both"/>
      </w:pPr>
      <w:r>
        <w:t>По образуваното административно дело № 597/2021 по описа на Административен съд – гр.Враца е постановено определение за оставяне без разглеждане на жалбите и прекратявне на производството. За мотиви е посочено следното: Съгласно чл. 42, ал. 4 от ЗМСМА, в тридневен срок от получаване на справката и документите, удостоверяващи обстоятелствата по ал. 1, т. 11, общинската избирателна комисия обявява прекратяване на пълномощията на кмета. Решението на общинската избирателна комисия може да бъде оспорено по реда на  чл. 459 от Изборния кодекс.</w:t>
      </w:r>
    </w:p>
    <w:p w:rsidR="00BF615A" w:rsidRDefault="00BF615A" w:rsidP="00BF615A">
      <w:pPr>
        <w:pStyle w:val="NormalWeb"/>
        <w:shd w:val="clear" w:color="auto" w:fill="FFFFFF"/>
        <w:spacing w:after="150"/>
        <w:ind w:left="720"/>
        <w:jc w:val="both"/>
      </w:pPr>
      <w:r>
        <w:t>Законодателят изрично е определил лицата, които могат да обжалват тези решения или отказите да бъдат постановени.</w:t>
      </w:r>
    </w:p>
    <w:p w:rsidR="00BF615A" w:rsidRDefault="00BF615A" w:rsidP="00BF615A">
      <w:pPr>
        <w:pStyle w:val="NormalWeb"/>
        <w:shd w:val="clear" w:color="auto" w:fill="FFFFFF"/>
        <w:spacing w:after="150"/>
        <w:ind w:left="720"/>
        <w:jc w:val="both"/>
      </w:pPr>
      <w:r>
        <w:t>Съгласно разпоредбата на чл. 42, ал. 5, изр. първо от ЗМСМА, решенията и отказите на общинската избирателна комисия по ал. 3, както и отказите по ал. 4 може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Изборния кодекс.</w:t>
      </w:r>
    </w:p>
    <w:p w:rsidR="00BF615A" w:rsidRDefault="00BF615A" w:rsidP="00BF615A">
      <w:pPr>
        <w:pStyle w:val="NormalWeb"/>
        <w:shd w:val="clear" w:color="auto" w:fill="FFFFFF"/>
        <w:spacing w:after="150"/>
        <w:ind w:left="720"/>
        <w:jc w:val="both"/>
      </w:pPr>
      <w:r>
        <w:t>В конкретния случай съдът намира, че за жалбоподателите липсва правен интерес от обжалване на процесното решение, доколкото същото не засяга техни субективни права, не им възлага конкретни правни задължения и не засяга техни законоустановени интереси. В депозираните жалби липсват съображения как оспорваният акт е засегнал, нарушил или застрашил права, свободи или законни интереси на жалбоподателите или какви задължения поражда за тях. Обстоятелството, че К. и Г. са общински съветници не ги легитимира като заинтересовани лица, които да оспорват решенията във връзка с предсрочно прекратяване пълномощията на избран за кмет на община. Липсва и надлежно упълномощаване от централното ръководство на ПП ГЕРБ по смисъла на чл. 42, ал. 5 от ЗМСМА да сезират съда с жалба и да оспорят въпросното решение на ОИК – Борован.</w:t>
      </w:r>
    </w:p>
    <w:p w:rsidR="00BF615A" w:rsidRDefault="00BF615A" w:rsidP="00BF615A">
      <w:pPr>
        <w:pStyle w:val="NormalWeb"/>
        <w:shd w:val="clear" w:color="auto" w:fill="FFFFFF"/>
        <w:spacing w:after="150"/>
        <w:ind w:left="720"/>
        <w:jc w:val="both"/>
      </w:pPr>
      <w:r>
        <w:t>По изложените съображения съдът намира, че депозираните жалби от И.Д.К. и Г.Х.Г. против Решение № 145-МИ от 07.10.2021 г. на Общинска избирателна комисия - Борован са недопустими поради липса на правен интерес от оспорването и следва да бъдат оставени без разглеждане, а образуваното съдебно производство следва да бъде прекратено.</w:t>
      </w:r>
    </w:p>
    <w:p w:rsidR="00BF615A" w:rsidRDefault="00BF615A" w:rsidP="00BF615A">
      <w:pPr>
        <w:pStyle w:val="NormalWeb"/>
        <w:shd w:val="clear" w:color="auto" w:fill="FFFFFF"/>
        <w:spacing w:after="150"/>
        <w:ind w:left="720"/>
        <w:jc w:val="both"/>
      </w:pPr>
      <w:r>
        <w:lastRenderedPageBreak/>
        <w:t>Съобщенията за изготвеното определение от Административен съд – Враца са връчени на ОИК-Борован и на жалбоподателите, като определението не е обжалвано и решението на ОИК-Борован е влязло в законна сила.</w:t>
      </w:r>
    </w:p>
    <w:p w:rsidR="00BF615A" w:rsidRDefault="00BF615A" w:rsidP="00BF615A">
      <w:pPr>
        <w:pStyle w:val="NormalWeb"/>
        <w:shd w:val="clear" w:color="auto" w:fill="FFFFFF"/>
        <w:spacing w:after="150"/>
        <w:ind w:left="720"/>
        <w:jc w:val="both"/>
      </w:pPr>
      <w:r>
        <w:t>С вх.№.</w:t>
      </w:r>
      <w:r w:rsidR="009444E6">
        <w:t>307</w:t>
      </w:r>
      <w:r>
        <w:t>/0</w:t>
      </w:r>
      <w:r w:rsidR="009444E6">
        <w:t>7</w:t>
      </w:r>
      <w:r>
        <w:t>.01.2022 г. е постъпило писмо от Окръжна Прокуратура – гр.Враца,с което уведомяват ОИК – Борован, че е образувана преписка за проверка на законосъобразността на Решение № 145-МИ от 07.10.2021 г. на Общинска избирателна комисия – Борован, а именно не е налице необходимото мнозинство от 2/3 от присъстващите на зеседанието членове.</w:t>
      </w:r>
    </w:p>
    <w:p w:rsidR="00BF615A" w:rsidRDefault="00BF615A" w:rsidP="00BF615A">
      <w:pPr>
        <w:pStyle w:val="NormalWeb"/>
        <w:shd w:val="clear" w:color="auto" w:fill="FFFFFF"/>
        <w:spacing w:after="150"/>
        <w:ind w:left="720"/>
        <w:jc w:val="both"/>
      </w:pPr>
      <w:r>
        <w:t>В писмото се посочва, че в решението на ОИК-Борован не се излагат мотиви, а сме действали в условията на обвързана компетентност, не е предоставена преценка при вземането на решението. На основание чл.42, ал.1, т.11 от ЗМСМА при влизане в сила на акт, с който е установен кофликт на интереси по ЗПКОНПИ на кметовете на общини се прекратяват правомощията предсрочно.</w:t>
      </w:r>
    </w:p>
    <w:p w:rsidR="00BF615A" w:rsidRDefault="00BF615A" w:rsidP="00BF615A">
      <w:pPr>
        <w:pStyle w:val="NormalWeb"/>
        <w:shd w:val="clear" w:color="auto" w:fill="FFFFFF"/>
        <w:spacing w:after="150"/>
        <w:ind w:left="720"/>
        <w:jc w:val="both"/>
      </w:pPr>
      <w:r>
        <w:t>Със същото, прокуратурата намира, че  с Решение №145-МИ/07.10.2021 г.  на ОИК-Борован съществено са нарушени изискванията на посочения текст от закона.</w:t>
      </w:r>
    </w:p>
    <w:p w:rsidR="00BF615A" w:rsidRDefault="00BF615A" w:rsidP="00BF615A">
      <w:pPr>
        <w:pStyle w:val="NormalWeb"/>
        <w:shd w:val="clear" w:color="auto" w:fill="FFFFFF"/>
        <w:spacing w:after="150"/>
        <w:ind w:left="720"/>
        <w:jc w:val="both"/>
      </w:pPr>
      <w:r>
        <w:t>Налице за основанията за изготвяне на искане за възобновяване на производството от ОИК – Борован, тъй като решението е влязло в сила, не е оспорено пред съд и не е предвидено обжалване по административен ред, но с него съществено са нарушени изискванията на закона.</w:t>
      </w:r>
    </w:p>
    <w:p w:rsidR="00BF615A" w:rsidRDefault="00BF615A" w:rsidP="00BF615A">
      <w:pPr>
        <w:pStyle w:val="NormalWeb"/>
        <w:shd w:val="clear" w:color="auto" w:fill="FFFFFF"/>
        <w:spacing w:after="150"/>
        <w:ind w:left="720"/>
        <w:jc w:val="both"/>
      </w:pPr>
      <w:r>
        <w:t>Поради това и на основание чл.100, ал.1, във вр. с чл.99, т.1 от АПК се възобновява производството по предложение на Окръжна Прокуратура – Враца от Прокурор В.В., като се отмени Решение №145-МИ/07.10.2021 г.  на ОИК-Борован и се приеме решение по чл.42, ал.1, т.11 от ЗМСМА.</w:t>
      </w:r>
    </w:p>
    <w:p w:rsidR="00BF615A" w:rsidRDefault="00BF615A" w:rsidP="00BF615A">
      <w:pPr>
        <w:pStyle w:val="NormalWeb"/>
        <w:shd w:val="clear" w:color="auto" w:fill="FFFFFF"/>
        <w:spacing w:after="150"/>
        <w:ind w:left="720"/>
        <w:jc w:val="both"/>
      </w:pPr>
      <w:r>
        <w:t xml:space="preserve">С оглед на горе изложеното от Окръжна Прокуратура – Враца и във връзска с чл.85, ал.5 от ИК, ОИК- Борован, </w:t>
      </w:r>
    </w:p>
    <w:p w:rsidR="00BF615A" w:rsidRDefault="00BF615A" w:rsidP="00BF615A">
      <w:pPr>
        <w:pStyle w:val="NormalWeb"/>
        <w:shd w:val="clear" w:color="auto" w:fill="FFFFFF"/>
        <w:spacing w:after="150"/>
        <w:ind w:left="720"/>
        <w:jc w:val="both"/>
      </w:pPr>
      <w:r>
        <w:t>РЕШИ:</w:t>
      </w:r>
    </w:p>
    <w:p w:rsidR="00BF615A" w:rsidRDefault="00BF615A" w:rsidP="00BF615A">
      <w:pPr>
        <w:pStyle w:val="NormalWeb"/>
        <w:shd w:val="clear" w:color="auto" w:fill="FFFFFF"/>
        <w:spacing w:after="150"/>
        <w:ind w:left="720"/>
        <w:jc w:val="both"/>
      </w:pPr>
      <w:r>
        <w:t>Отменя свое Решение №145-МИ/07.10.2021, за отхвърляне по смисъла на чл.85, ал.4, изр.2 от ИК, а именно не е налице необходимото мнозинство от 2/3 от присъстващите на заседанието членове и приема  ново решение , а именно:</w:t>
      </w:r>
    </w:p>
    <w:p w:rsidR="00BF615A" w:rsidRDefault="00BF615A" w:rsidP="00BF615A">
      <w:pPr>
        <w:pStyle w:val="NormalWeb"/>
        <w:shd w:val="clear" w:color="auto" w:fill="FFFFFF"/>
        <w:spacing w:after="150"/>
        <w:ind w:left="720"/>
        <w:jc w:val="both"/>
      </w:pPr>
    </w:p>
    <w:p w:rsidR="00BF615A" w:rsidRDefault="00BF615A" w:rsidP="00BF615A">
      <w:pPr>
        <w:pStyle w:val="NormalWeb"/>
        <w:shd w:val="clear" w:color="auto" w:fill="FFFFFF"/>
        <w:spacing w:after="150"/>
        <w:ind w:left="720"/>
        <w:jc w:val="both"/>
      </w:pPr>
      <w:r>
        <w:t>С оглед на горе изложените мотиви и във връзка с възобновено производстмво по реда на чл.100, ал.1 във вр.с чл.99,т.1 от АПК – от Окръжна прокуратура – Враца, както и на влязло в сила Решение на ВАС 7613/24.06.2021г. с което е установен конфликт на интереси по отношение на Десислава Димитрова Тодорова – кмет на община Борован и на основание чл.87, ал., т.1 от ИК и във вр. с  . чл. 42 ал. 1, т. 11 и ал.4 от ЗМСМА, ОИК-Борован</w:t>
      </w:r>
    </w:p>
    <w:p w:rsidR="00BF615A" w:rsidRDefault="00BF615A" w:rsidP="00BF615A">
      <w:pPr>
        <w:pStyle w:val="NormalWeb"/>
        <w:shd w:val="clear" w:color="auto" w:fill="FFFFFF"/>
        <w:spacing w:after="150"/>
        <w:ind w:left="720"/>
        <w:jc w:val="both"/>
      </w:pPr>
      <w:r>
        <w:t>РЕШИ:</w:t>
      </w:r>
    </w:p>
    <w:p w:rsidR="00BF615A" w:rsidRDefault="00BF615A" w:rsidP="00BF615A">
      <w:pPr>
        <w:pStyle w:val="NormalWeb"/>
        <w:shd w:val="clear" w:color="auto" w:fill="FFFFFF"/>
        <w:spacing w:after="150"/>
        <w:ind w:left="720"/>
        <w:jc w:val="both"/>
      </w:pPr>
      <w:r>
        <w:lastRenderedPageBreak/>
        <w:t xml:space="preserve"> ПРЕКРАТЯВА предсрочно пълномощията на кмета на Община Борован – Десислава Димитрова Торован , избран за кмет на Община Борован на изборите за общински съветници и кметове произведени на 27.10.2</w:t>
      </w:r>
      <w:r w:rsidR="009444E6">
        <w:t>019</w:t>
      </w:r>
      <w:r>
        <w:t xml:space="preserve"> г., обявен за избран кмет на Община Борован  с Решение № 132-МИ/04.11.2019 г.  на ОИК-Борован.</w:t>
      </w:r>
    </w:p>
    <w:p w:rsidR="00BF615A" w:rsidRDefault="00BF615A" w:rsidP="00BF615A">
      <w:pPr>
        <w:pStyle w:val="NormalWeb"/>
        <w:shd w:val="clear" w:color="auto" w:fill="FFFFFF"/>
        <w:spacing w:after="150"/>
        <w:ind w:left="720"/>
        <w:jc w:val="both"/>
      </w:pPr>
      <w:r>
        <w:t>ОБЕЗСИЛВА издаденото на Десислава Димитрова Тодорова  удостоверение от ОИК Борован , за избран кмет на община.</w:t>
      </w:r>
    </w:p>
    <w:p w:rsidR="00BF615A" w:rsidRDefault="00BF615A" w:rsidP="00BF615A">
      <w:pPr>
        <w:pStyle w:val="NormalWeb"/>
        <w:shd w:val="clear" w:color="auto" w:fill="FFFFFF"/>
        <w:spacing w:after="150"/>
        <w:ind w:left="720"/>
        <w:jc w:val="both"/>
      </w:pPr>
      <w:r>
        <w:t>На основание чл. 42, ал. 4 от ЗМСМА решението е окончателно е не подлежи на обжалване.</w:t>
      </w:r>
    </w:p>
    <w:p w:rsidR="00BF615A" w:rsidRDefault="00BF615A" w:rsidP="00BF615A">
      <w:pPr>
        <w:pStyle w:val="NormalWeb"/>
        <w:shd w:val="clear" w:color="auto" w:fill="FFFFFF"/>
        <w:spacing w:after="150"/>
        <w:ind w:left="720"/>
        <w:jc w:val="both"/>
      </w:pPr>
      <w:r>
        <w:t>На основание чл. 463, ал. 2 и ал. 3 препис от решението, ведно с документа установяващ основанието за предсрочно прекратяване на пълномощията на кмета на Община Борован  да бъде изпратен на ЦИК.</w:t>
      </w:r>
    </w:p>
    <w:p w:rsidR="00BF615A" w:rsidRDefault="00BF615A" w:rsidP="00BF615A">
      <w:pPr>
        <w:pStyle w:val="NormalWeb"/>
        <w:shd w:val="clear" w:color="auto" w:fill="FFFFFF"/>
        <w:spacing w:after="150"/>
        <w:ind w:left="720"/>
        <w:jc w:val="both"/>
      </w:pPr>
      <w:r>
        <w:t>Решението беше обявено на таблото на ОИК -Борован в сградата на находяща се комисията  в 14:00 часа.</w:t>
      </w:r>
    </w:p>
    <w:p w:rsidR="00BF615A" w:rsidRDefault="009444E6" w:rsidP="00BF615A">
      <w:pPr>
        <w:pStyle w:val="NormalWeb"/>
        <w:shd w:val="clear" w:color="auto" w:fill="FFFFFF"/>
        <w:spacing w:after="150"/>
        <w:ind w:left="720"/>
        <w:jc w:val="both"/>
      </w:pPr>
      <w:r>
        <w:t>Колеги имате думата:</w:t>
      </w:r>
    </w:p>
    <w:p w:rsidR="009444E6" w:rsidRDefault="009444E6" w:rsidP="00BF615A">
      <w:pPr>
        <w:pStyle w:val="NormalWeb"/>
        <w:shd w:val="clear" w:color="auto" w:fill="FFFFFF"/>
        <w:spacing w:after="150"/>
        <w:ind w:left="720"/>
        <w:jc w:val="both"/>
      </w:pPr>
      <w:r>
        <w:t>Георги Ралчев- предлагам на всички места думата пълномощия да бъде заменена с правомощия.</w:t>
      </w:r>
    </w:p>
    <w:p w:rsidR="009444E6" w:rsidRDefault="009444E6" w:rsidP="00BF615A">
      <w:pPr>
        <w:pStyle w:val="NormalWeb"/>
        <w:shd w:val="clear" w:color="auto" w:fill="FFFFFF"/>
        <w:spacing w:after="150"/>
        <w:ind w:left="720"/>
        <w:jc w:val="both"/>
      </w:pPr>
      <w:r>
        <w:t>Предложението се прие.</w:t>
      </w:r>
    </w:p>
    <w:p w:rsidR="007676D3" w:rsidRDefault="007676D3" w:rsidP="007676D3">
      <w:pPr>
        <w:pStyle w:val="NormalWeb"/>
        <w:shd w:val="clear" w:color="auto" w:fill="FFFFFF"/>
        <w:spacing w:after="150"/>
        <w:ind w:firstLine="357"/>
        <w:jc w:val="both"/>
      </w:pPr>
      <w:r>
        <w:t xml:space="preserve">Гласували: </w:t>
      </w:r>
    </w:p>
    <w:p w:rsidR="007676D3" w:rsidRDefault="007676D3" w:rsidP="007676D3">
      <w:pPr>
        <w:pStyle w:val="NormalWeb"/>
        <w:shd w:val="clear" w:color="auto" w:fill="FFFFFF"/>
        <w:spacing w:after="150"/>
        <w:ind w:firstLine="357"/>
        <w:jc w:val="both"/>
      </w:pPr>
      <w:r>
        <w:t>За – 1</w:t>
      </w:r>
      <w:r w:rsidR="009444E6">
        <w:t>0  ПРОТИВ -</w:t>
      </w:r>
      <w:r w:rsidR="00260C11">
        <w:t xml:space="preserve"> </w:t>
      </w:r>
      <w:bookmarkStart w:id="0" w:name="_GoBack"/>
      <w:bookmarkEnd w:id="0"/>
      <w:r w:rsidR="00260C11">
        <w:t>3</w:t>
      </w:r>
      <w:r w:rsidR="009444E6">
        <w:t xml:space="preserve"> ,</w:t>
      </w:r>
    </w:p>
    <w:p w:rsidR="007676D3" w:rsidRDefault="007676D3" w:rsidP="007676D3">
      <w:pPr>
        <w:pStyle w:val="NormalWeb"/>
        <w:shd w:val="clear" w:color="auto" w:fill="FFFFFF"/>
        <w:spacing w:after="150"/>
        <w:ind w:firstLine="357"/>
        <w:jc w:val="both"/>
      </w:pPr>
      <w:r>
        <w:t xml:space="preserve">Яна Тошева Бецинска - Георгиева– председател – ЗА </w:t>
      </w:r>
    </w:p>
    <w:p w:rsidR="007676D3" w:rsidRDefault="007676D3" w:rsidP="007676D3">
      <w:pPr>
        <w:pStyle w:val="NormalWeb"/>
        <w:shd w:val="clear" w:color="auto" w:fill="FFFFFF"/>
        <w:spacing w:after="150"/>
        <w:ind w:firstLine="357"/>
        <w:jc w:val="both"/>
      </w:pPr>
      <w:r>
        <w:t xml:space="preserve">Даниела Цветанова Ангелова – член – ЗА </w:t>
      </w:r>
    </w:p>
    <w:p w:rsidR="007676D3" w:rsidRDefault="007676D3" w:rsidP="007676D3">
      <w:pPr>
        <w:pStyle w:val="NormalWeb"/>
        <w:shd w:val="clear" w:color="auto" w:fill="FFFFFF"/>
        <w:spacing w:after="150"/>
        <w:ind w:firstLine="357"/>
        <w:jc w:val="both"/>
      </w:pPr>
      <w:r>
        <w:t xml:space="preserve">Калин Димитров Ценов – член – ЗА </w:t>
      </w:r>
    </w:p>
    <w:p w:rsidR="007676D3" w:rsidRDefault="007676D3" w:rsidP="007676D3">
      <w:pPr>
        <w:pStyle w:val="NormalWeb"/>
        <w:shd w:val="clear" w:color="auto" w:fill="FFFFFF"/>
        <w:spacing w:after="150"/>
        <w:ind w:firstLine="357"/>
        <w:jc w:val="both"/>
      </w:pPr>
      <w:r>
        <w:t xml:space="preserve">Цветана Иванова Гетовска – член – ЗА </w:t>
      </w:r>
    </w:p>
    <w:p w:rsidR="007676D3" w:rsidRDefault="007676D3" w:rsidP="007676D3">
      <w:pPr>
        <w:pStyle w:val="NormalWeb"/>
        <w:shd w:val="clear" w:color="auto" w:fill="FFFFFF"/>
        <w:spacing w:after="150"/>
        <w:ind w:firstLine="357"/>
        <w:jc w:val="both"/>
      </w:pPr>
      <w:r>
        <w:t xml:space="preserve">Ивелина Георгиева Найденова – член – ЗА </w:t>
      </w:r>
    </w:p>
    <w:p w:rsidR="007676D3" w:rsidRDefault="007676D3" w:rsidP="007676D3">
      <w:pPr>
        <w:pStyle w:val="NormalWeb"/>
        <w:shd w:val="clear" w:color="auto" w:fill="FFFFFF"/>
        <w:spacing w:after="150"/>
        <w:ind w:firstLine="357"/>
        <w:jc w:val="both"/>
      </w:pPr>
      <w:r>
        <w:t xml:space="preserve">Росица Иванова Трифонова – член – ЗА </w:t>
      </w:r>
    </w:p>
    <w:p w:rsidR="007676D3" w:rsidRDefault="009444E6" w:rsidP="007676D3">
      <w:pPr>
        <w:pStyle w:val="NormalWeb"/>
        <w:shd w:val="clear" w:color="auto" w:fill="FFFFFF"/>
        <w:spacing w:after="150"/>
        <w:ind w:firstLine="357"/>
        <w:jc w:val="both"/>
      </w:pPr>
      <w:r>
        <w:t>Мария Йорданова Марковска</w:t>
      </w:r>
      <w:r w:rsidR="007676D3">
        <w:t xml:space="preserve"> – член – ЗА </w:t>
      </w:r>
    </w:p>
    <w:p w:rsidR="007676D3" w:rsidRDefault="007676D3" w:rsidP="007676D3">
      <w:pPr>
        <w:pStyle w:val="NormalWeb"/>
        <w:shd w:val="clear" w:color="auto" w:fill="FFFFFF"/>
        <w:spacing w:after="150"/>
        <w:ind w:firstLine="357"/>
        <w:jc w:val="both"/>
      </w:pPr>
      <w:r>
        <w:t xml:space="preserve">Румяна Генкова Тодорова – член – </w:t>
      </w:r>
      <w:r w:rsidR="009444E6">
        <w:t>ПРОТИВ</w:t>
      </w:r>
    </w:p>
    <w:p w:rsidR="007676D3" w:rsidRDefault="007676D3" w:rsidP="007676D3">
      <w:pPr>
        <w:pStyle w:val="NormalWeb"/>
        <w:shd w:val="clear" w:color="auto" w:fill="FFFFFF"/>
        <w:spacing w:after="150"/>
        <w:ind w:firstLine="357"/>
        <w:jc w:val="both"/>
      </w:pPr>
      <w:r>
        <w:t>Галина Павлова Белинска – зам. Председател - ЗА</w:t>
      </w:r>
    </w:p>
    <w:p w:rsidR="007676D3" w:rsidRDefault="007676D3" w:rsidP="007676D3">
      <w:pPr>
        <w:pStyle w:val="NormalWeb"/>
        <w:shd w:val="clear" w:color="auto" w:fill="FFFFFF"/>
        <w:spacing w:after="150"/>
        <w:ind w:firstLine="357"/>
        <w:jc w:val="both"/>
      </w:pPr>
      <w:r>
        <w:t xml:space="preserve">Силвия Николова Каменова – зам.председател – </w:t>
      </w:r>
      <w:r w:rsidR="009444E6">
        <w:t>ПРОТИВ</w:t>
      </w:r>
      <w:r>
        <w:t xml:space="preserve"> </w:t>
      </w:r>
    </w:p>
    <w:p w:rsidR="007676D3" w:rsidRDefault="009444E6" w:rsidP="007676D3">
      <w:pPr>
        <w:pStyle w:val="NormalWeb"/>
        <w:shd w:val="clear" w:color="auto" w:fill="FFFFFF"/>
        <w:spacing w:after="150"/>
        <w:ind w:firstLine="357"/>
        <w:jc w:val="both"/>
      </w:pPr>
      <w:r>
        <w:t>Ани Мариянова Искренова</w:t>
      </w:r>
      <w:r w:rsidR="007676D3">
        <w:t xml:space="preserve"> – секретар – </w:t>
      </w:r>
      <w:r>
        <w:t>ПРОТИВ</w:t>
      </w:r>
    </w:p>
    <w:p w:rsidR="007676D3" w:rsidRDefault="007676D3" w:rsidP="007676D3">
      <w:pPr>
        <w:pStyle w:val="NormalWeb"/>
        <w:shd w:val="clear" w:color="auto" w:fill="FFFFFF"/>
        <w:spacing w:after="150"/>
        <w:ind w:firstLine="357"/>
        <w:jc w:val="both"/>
      </w:pPr>
      <w:r>
        <w:lastRenderedPageBreak/>
        <w:t>Георги Боянов Ралчевв – член - ЗА</w:t>
      </w:r>
    </w:p>
    <w:p w:rsidR="007676D3" w:rsidRDefault="007676D3" w:rsidP="00657DFE">
      <w:pPr>
        <w:pStyle w:val="NormalWeb"/>
        <w:shd w:val="clear" w:color="auto" w:fill="FFFFFF"/>
        <w:spacing w:after="150"/>
        <w:ind w:firstLine="357"/>
        <w:jc w:val="both"/>
      </w:pPr>
    </w:p>
    <w:p w:rsidR="00BF615A" w:rsidRDefault="00657DFE" w:rsidP="0043663F">
      <w:pPr>
        <w:pStyle w:val="NormalWeb"/>
        <w:shd w:val="clear" w:color="auto" w:fill="FFFFFF"/>
        <w:spacing w:after="150"/>
        <w:ind w:firstLine="357"/>
        <w:jc w:val="both"/>
      </w:pPr>
      <w:r>
        <w:t xml:space="preserve">По т.2 от дневния ред , </w:t>
      </w:r>
      <w:r w:rsidR="009444E6">
        <w:t>-НЯМА РАЗИСКВАНИЯ</w:t>
      </w:r>
    </w:p>
    <w:p w:rsidR="00D80D2A" w:rsidRDefault="00D80D2A" w:rsidP="00D80D2A">
      <w:pPr>
        <w:pStyle w:val="ListParagraph"/>
        <w:spacing w:before="100" w:beforeAutospacing="1" w:after="100" w:afterAutospacing="1" w:line="240" w:lineRule="auto"/>
        <w:ind w:left="0" w:firstLine="360"/>
        <w:jc w:val="both"/>
        <w:rPr>
          <w:rFonts w:ascii="Times New Roman" w:hAnsi="Times New Roman"/>
          <w:bCs/>
          <w:sz w:val="24"/>
          <w:szCs w:val="24"/>
          <w:lang w:eastAsia="bg-BG"/>
        </w:rPr>
      </w:pPr>
    </w:p>
    <w:p w:rsidR="00D80D2A" w:rsidRDefault="00D80D2A" w:rsidP="00D80D2A">
      <w:pPr>
        <w:pStyle w:val="ListParagraph"/>
        <w:spacing w:before="100" w:beforeAutospacing="1" w:after="100" w:afterAutospacing="1" w:line="240" w:lineRule="auto"/>
        <w:ind w:left="360"/>
        <w:jc w:val="both"/>
        <w:rPr>
          <w:rFonts w:ascii="Times New Roman" w:hAnsi="Times New Roman"/>
          <w:b/>
          <w:bCs/>
          <w:sz w:val="24"/>
          <w:szCs w:val="24"/>
          <w:lang w:eastAsia="bg-BG"/>
        </w:rPr>
      </w:pPr>
      <w:r>
        <w:rPr>
          <w:rFonts w:ascii="Times New Roman" w:hAnsi="Times New Roman"/>
          <w:b/>
          <w:bCs/>
          <w:sz w:val="24"/>
          <w:szCs w:val="24"/>
          <w:lang w:eastAsia="bg-BG"/>
        </w:rPr>
        <w:t>Поради липса на други въпроси за обсъждане, заседанието беше закрито.</w:t>
      </w:r>
    </w:p>
    <w:p w:rsidR="00D80D2A" w:rsidRDefault="00D80D2A" w:rsidP="00D80D2A">
      <w:pPr>
        <w:spacing w:after="0" w:line="240" w:lineRule="auto"/>
        <w:jc w:val="both"/>
        <w:rPr>
          <w:rFonts w:ascii="Times New Roman" w:hAnsi="Times New Roman"/>
          <w:b/>
          <w:bCs/>
          <w:sz w:val="24"/>
          <w:szCs w:val="24"/>
          <w:lang w:eastAsia="bg-BG"/>
        </w:rPr>
      </w:pPr>
      <w:r>
        <w:rPr>
          <w:rFonts w:ascii="Times New Roman" w:hAnsi="Times New Roman"/>
          <w:b/>
          <w:bCs/>
          <w:sz w:val="24"/>
          <w:szCs w:val="24"/>
          <w:lang w:eastAsia="bg-BG"/>
        </w:rPr>
        <w:t xml:space="preserve">Заседанието приключи в </w:t>
      </w:r>
      <w:r w:rsidR="00F864FE">
        <w:rPr>
          <w:rFonts w:ascii="Times New Roman" w:hAnsi="Times New Roman"/>
          <w:b/>
          <w:bCs/>
          <w:sz w:val="24"/>
          <w:szCs w:val="24"/>
          <w:lang w:val="ru-RU" w:eastAsia="bg-BG"/>
        </w:rPr>
        <w:t>13</w:t>
      </w:r>
      <w:r w:rsidR="001B4E17">
        <w:rPr>
          <w:rFonts w:ascii="Times New Roman" w:hAnsi="Times New Roman"/>
          <w:b/>
          <w:bCs/>
          <w:sz w:val="24"/>
          <w:szCs w:val="24"/>
          <w:lang w:val="ru-RU" w:eastAsia="bg-BG"/>
        </w:rPr>
        <w:t xml:space="preserve">,00 </w:t>
      </w:r>
      <w:r>
        <w:rPr>
          <w:rFonts w:ascii="Times New Roman" w:hAnsi="Times New Roman"/>
          <w:b/>
          <w:bCs/>
          <w:sz w:val="24"/>
          <w:szCs w:val="24"/>
          <w:lang w:eastAsia="bg-BG"/>
        </w:rPr>
        <w:t xml:space="preserve"> ч.</w:t>
      </w:r>
    </w:p>
    <w:p w:rsidR="00D80D2A" w:rsidRDefault="00D80D2A" w:rsidP="00D80D2A">
      <w:pPr>
        <w:spacing w:after="0" w:line="240" w:lineRule="auto"/>
        <w:jc w:val="both"/>
        <w:rPr>
          <w:rFonts w:ascii="Times New Roman" w:hAnsi="Times New Roman"/>
          <w:sz w:val="24"/>
          <w:szCs w:val="24"/>
          <w:lang w:eastAsia="bg-BG"/>
        </w:rPr>
      </w:pPr>
    </w:p>
    <w:p w:rsidR="00D80D2A" w:rsidRDefault="00D80D2A" w:rsidP="00D80D2A">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ПРЕДСЕДАТЕЛ:                                                        </w:t>
      </w:r>
      <w:r w:rsidR="00284DBC">
        <w:rPr>
          <w:rFonts w:ascii="Times New Roman" w:hAnsi="Times New Roman"/>
          <w:sz w:val="24"/>
          <w:szCs w:val="24"/>
          <w:lang w:eastAsia="bg-BG"/>
        </w:rPr>
        <w:t xml:space="preserve"> </w:t>
      </w:r>
      <w:r w:rsidR="007639F4">
        <w:rPr>
          <w:rFonts w:ascii="Times New Roman" w:hAnsi="Times New Roman"/>
          <w:sz w:val="24"/>
          <w:szCs w:val="24"/>
          <w:lang w:eastAsia="bg-BG"/>
        </w:rPr>
        <w:t xml:space="preserve"> </w:t>
      </w:r>
      <w:r>
        <w:rPr>
          <w:rFonts w:ascii="Times New Roman" w:hAnsi="Times New Roman"/>
          <w:sz w:val="24"/>
          <w:szCs w:val="24"/>
          <w:lang w:eastAsia="bg-BG"/>
        </w:rPr>
        <w:t xml:space="preserve">СЕКРЕТАР: </w:t>
      </w:r>
    </w:p>
    <w:p w:rsidR="00D80D2A" w:rsidRDefault="00D80D2A" w:rsidP="00D80D2A">
      <w:pPr>
        <w:spacing w:after="0" w:line="240" w:lineRule="auto"/>
        <w:jc w:val="both"/>
        <w:rPr>
          <w:rFonts w:ascii="Times New Roman" w:eastAsia="Times New Roman" w:hAnsi="Times New Roman" w:cs="Times New Roman"/>
          <w:sz w:val="24"/>
          <w:szCs w:val="24"/>
          <w:lang w:eastAsia="bg-BG"/>
        </w:rPr>
      </w:pPr>
      <w:r>
        <w:rPr>
          <w:rFonts w:ascii="Times New Roman" w:hAnsi="Times New Roman"/>
          <w:sz w:val="24"/>
          <w:szCs w:val="24"/>
          <w:lang w:eastAsia="bg-BG"/>
        </w:rPr>
        <w:t xml:space="preserve">Яна Бецинска                                       </w:t>
      </w:r>
      <w:r w:rsidR="007639F4">
        <w:rPr>
          <w:rFonts w:ascii="Times New Roman" w:hAnsi="Times New Roman"/>
          <w:bCs/>
          <w:sz w:val="24"/>
          <w:szCs w:val="24"/>
          <w:lang w:eastAsia="bg-BG"/>
        </w:rPr>
        <w:t xml:space="preserve">                       </w:t>
      </w:r>
      <w:r w:rsidR="00BF615A">
        <w:rPr>
          <w:rFonts w:ascii="Times New Roman" w:hAnsi="Times New Roman"/>
          <w:bCs/>
          <w:sz w:val="24"/>
          <w:szCs w:val="24"/>
          <w:lang w:eastAsia="bg-BG"/>
        </w:rPr>
        <w:t>Ани Искренова</w:t>
      </w:r>
    </w:p>
    <w:p w:rsidR="00A854F9" w:rsidRDefault="00D86D36"/>
    <w:sectPr w:rsidR="00A8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5DEF"/>
    <w:multiLevelType w:val="multilevel"/>
    <w:tmpl w:val="1B8064C6"/>
    <w:lvl w:ilvl="0">
      <w:start w:val="1"/>
      <w:numFmt w:val="decimal"/>
      <w:lvlText w:val="%1."/>
      <w:lvlJc w:val="left"/>
      <w:pPr>
        <w:ind w:left="717" w:hanging="360"/>
      </w:pPr>
    </w:lvl>
    <w:lvl w:ilvl="1">
      <w:start w:val="1"/>
      <w:numFmt w:val="decimal"/>
      <w:isLgl/>
      <w:lvlText w:val="%1.%2."/>
      <w:lvlJc w:val="left"/>
      <w:pPr>
        <w:ind w:left="717" w:hanging="360"/>
      </w:pPr>
    </w:lvl>
    <w:lvl w:ilvl="2">
      <w:start w:val="1"/>
      <w:numFmt w:val="decimal"/>
      <w:isLgl/>
      <w:lvlText w:val="%1.%2.%3."/>
      <w:lvlJc w:val="left"/>
      <w:pPr>
        <w:ind w:left="1077" w:hanging="720"/>
      </w:pPr>
    </w:lvl>
    <w:lvl w:ilvl="3">
      <w:start w:val="1"/>
      <w:numFmt w:val="decimal"/>
      <w:isLgl/>
      <w:lvlText w:val="%1.%2.%3.%4."/>
      <w:lvlJc w:val="left"/>
      <w:pPr>
        <w:ind w:left="1077" w:hanging="720"/>
      </w:pPr>
    </w:lvl>
    <w:lvl w:ilvl="4">
      <w:start w:val="1"/>
      <w:numFmt w:val="decimal"/>
      <w:isLgl/>
      <w:lvlText w:val="%1.%2.%3.%4.%5."/>
      <w:lvlJc w:val="left"/>
      <w:pPr>
        <w:ind w:left="1437" w:hanging="1080"/>
      </w:pPr>
    </w:lvl>
    <w:lvl w:ilvl="5">
      <w:start w:val="1"/>
      <w:numFmt w:val="decimal"/>
      <w:isLgl/>
      <w:lvlText w:val="%1.%2.%3.%4.%5.%6."/>
      <w:lvlJc w:val="left"/>
      <w:pPr>
        <w:ind w:left="1437" w:hanging="1080"/>
      </w:pPr>
    </w:lvl>
    <w:lvl w:ilvl="6">
      <w:start w:val="1"/>
      <w:numFmt w:val="decimal"/>
      <w:isLgl/>
      <w:lvlText w:val="%1.%2.%3.%4.%5.%6.%7."/>
      <w:lvlJc w:val="left"/>
      <w:pPr>
        <w:ind w:left="1797" w:hanging="1440"/>
      </w:pPr>
    </w:lvl>
    <w:lvl w:ilvl="7">
      <w:start w:val="1"/>
      <w:numFmt w:val="decimal"/>
      <w:isLgl/>
      <w:lvlText w:val="%1.%2.%3.%4.%5.%6.%7.%8."/>
      <w:lvlJc w:val="left"/>
      <w:pPr>
        <w:ind w:left="1797" w:hanging="1440"/>
      </w:pPr>
    </w:lvl>
    <w:lvl w:ilvl="8">
      <w:start w:val="1"/>
      <w:numFmt w:val="decimal"/>
      <w:isLgl/>
      <w:lvlText w:val="%1.%2.%3.%4.%5.%6.%7.%8.%9."/>
      <w:lvlJc w:val="left"/>
      <w:pPr>
        <w:ind w:left="2157" w:hanging="1800"/>
      </w:pPr>
    </w:lvl>
  </w:abstractNum>
  <w:abstractNum w:abstractNumId="1" w15:restartNumberingAfterBreak="0">
    <w:nsid w:val="236F2224"/>
    <w:multiLevelType w:val="hybridMultilevel"/>
    <w:tmpl w:val="E3A004A8"/>
    <w:lvl w:ilvl="0" w:tplc="D2325526">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417618A7"/>
    <w:multiLevelType w:val="hybridMultilevel"/>
    <w:tmpl w:val="DE4CB4CC"/>
    <w:lvl w:ilvl="0" w:tplc="AD3A2EAC">
      <w:start w:val="2"/>
      <w:numFmt w:val="bullet"/>
      <w:lvlText w:val="–"/>
      <w:lvlJc w:val="left"/>
      <w:pPr>
        <w:tabs>
          <w:tab w:val="num" w:pos="720"/>
        </w:tabs>
        <w:ind w:left="720" w:hanging="360"/>
      </w:pPr>
      <w:rPr>
        <w:rFonts w:ascii="Calibri" w:eastAsia="Times New Roman" w:hAnsi="Calibri"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F4AF1"/>
    <w:multiLevelType w:val="hybridMultilevel"/>
    <w:tmpl w:val="FAC4ED5A"/>
    <w:lvl w:ilvl="0" w:tplc="617C2C0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3CB7AA7"/>
    <w:multiLevelType w:val="multilevel"/>
    <w:tmpl w:val="5E7E9A58"/>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2A"/>
    <w:rsid w:val="000A4652"/>
    <w:rsid w:val="000C5147"/>
    <w:rsid w:val="0012633B"/>
    <w:rsid w:val="00146851"/>
    <w:rsid w:val="001B4E17"/>
    <w:rsid w:val="001C445A"/>
    <w:rsid w:val="001C5537"/>
    <w:rsid w:val="00217C1C"/>
    <w:rsid w:val="0023427B"/>
    <w:rsid w:val="00260C11"/>
    <w:rsid w:val="0026569A"/>
    <w:rsid w:val="00284DBC"/>
    <w:rsid w:val="002968E6"/>
    <w:rsid w:val="002E7272"/>
    <w:rsid w:val="00301EA1"/>
    <w:rsid w:val="0034667E"/>
    <w:rsid w:val="003558F7"/>
    <w:rsid w:val="00364285"/>
    <w:rsid w:val="00375ED5"/>
    <w:rsid w:val="003A34F3"/>
    <w:rsid w:val="003B7BED"/>
    <w:rsid w:val="003F10DC"/>
    <w:rsid w:val="00404EA7"/>
    <w:rsid w:val="00411022"/>
    <w:rsid w:val="0042239F"/>
    <w:rsid w:val="00425670"/>
    <w:rsid w:val="0043663F"/>
    <w:rsid w:val="00466F93"/>
    <w:rsid w:val="004723F0"/>
    <w:rsid w:val="00474FA5"/>
    <w:rsid w:val="00484138"/>
    <w:rsid w:val="00497D45"/>
    <w:rsid w:val="004C3DD8"/>
    <w:rsid w:val="00527C25"/>
    <w:rsid w:val="00572891"/>
    <w:rsid w:val="005A5F6C"/>
    <w:rsid w:val="005C170B"/>
    <w:rsid w:val="005D3CB5"/>
    <w:rsid w:val="005E1F8E"/>
    <w:rsid w:val="0063696F"/>
    <w:rsid w:val="006478B5"/>
    <w:rsid w:val="00657DFE"/>
    <w:rsid w:val="0067045E"/>
    <w:rsid w:val="006D735B"/>
    <w:rsid w:val="007230A9"/>
    <w:rsid w:val="007336EA"/>
    <w:rsid w:val="007520D5"/>
    <w:rsid w:val="007639F4"/>
    <w:rsid w:val="007676D3"/>
    <w:rsid w:val="00781859"/>
    <w:rsid w:val="00792C0B"/>
    <w:rsid w:val="007C5818"/>
    <w:rsid w:val="007E0861"/>
    <w:rsid w:val="008951A5"/>
    <w:rsid w:val="008B403E"/>
    <w:rsid w:val="008F1FD0"/>
    <w:rsid w:val="0094402A"/>
    <w:rsid w:val="009444E6"/>
    <w:rsid w:val="00947ECF"/>
    <w:rsid w:val="00997F1B"/>
    <w:rsid w:val="009B2AFB"/>
    <w:rsid w:val="009B5991"/>
    <w:rsid w:val="009C118E"/>
    <w:rsid w:val="009D3542"/>
    <w:rsid w:val="00A416B0"/>
    <w:rsid w:val="00A57D38"/>
    <w:rsid w:val="00A7773A"/>
    <w:rsid w:val="00B12911"/>
    <w:rsid w:val="00B62A45"/>
    <w:rsid w:val="00B636EF"/>
    <w:rsid w:val="00B651C6"/>
    <w:rsid w:val="00BA5D74"/>
    <w:rsid w:val="00BF615A"/>
    <w:rsid w:val="00C06834"/>
    <w:rsid w:val="00C373E1"/>
    <w:rsid w:val="00C4109C"/>
    <w:rsid w:val="00C72E85"/>
    <w:rsid w:val="00C92A0C"/>
    <w:rsid w:val="00CB324B"/>
    <w:rsid w:val="00D364AE"/>
    <w:rsid w:val="00D76815"/>
    <w:rsid w:val="00D80D2A"/>
    <w:rsid w:val="00DB377B"/>
    <w:rsid w:val="00DD3EBF"/>
    <w:rsid w:val="00E426B4"/>
    <w:rsid w:val="00E57105"/>
    <w:rsid w:val="00E80E3F"/>
    <w:rsid w:val="00F46A2C"/>
    <w:rsid w:val="00F864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C491-1826-486D-81F3-B2C79D2D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2A"/>
    <w:pPr>
      <w:ind w:left="720"/>
      <w:contextualSpacing/>
    </w:pPr>
  </w:style>
  <w:style w:type="paragraph" w:styleId="NormalWeb">
    <w:name w:val="Normal (Web)"/>
    <w:basedOn w:val="Normal"/>
    <w:uiPriority w:val="99"/>
    <w:unhideWhenUsed/>
    <w:rsid w:val="001C55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7639F4"/>
    <w:rPr>
      <w:color w:val="0563C1" w:themeColor="hyperlink"/>
      <w:u w:val="single"/>
    </w:rPr>
  </w:style>
  <w:style w:type="paragraph" w:styleId="BalloonText">
    <w:name w:val="Balloon Text"/>
    <w:basedOn w:val="Normal"/>
    <w:link w:val="BalloonTextChar"/>
    <w:uiPriority w:val="99"/>
    <w:semiHidden/>
    <w:unhideWhenUsed/>
    <w:rsid w:val="0052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Microsoft account</cp:lastModifiedBy>
  <cp:revision>6</cp:revision>
  <cp:lastPrinted>2021-10-07T17:20:00Z</cp:lastPrinted>
  <dcterms:created xsi:type="dcterms:W3CDTF">2022-01-08T16:54:00Z</dcterms:created>
  <dcterms:modified xsi:type="dcterms:W3CDTF">2022-01-09T12:51:00Z</dcterms:modified>
</cp:coreProperties>
</file>