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DD" w:rsidRPr="009C5B44" w:rsidRDefault="00B013DD" w:rsidP="00B013D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22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B013DD" w:rsidRPr="00D56901" w:rsidRDefault="00B013DD" w:rsidP="00B01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25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B013DD" w:rsidRPr="00D56901" w:rsidRDefault="00B013DD" w:rsidP="00B013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B013DD" w:rsidRPr="008C15CA" w:rsidRDefault="00B013DD" w:rsidP="00B013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A56970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A5697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B013DD" w:rsidRPr="00B37E9A" w:rsidRDefault="00B013DD" w:rsidP="00B013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E9A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B013DD" w:rsidRPr="00D56901" w:rsidRDefault="00B013DD" w:rsidP="00B013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B013DD" w:rsidRDefault="00B013DD" w:rsidP="00B01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B013DD" w:rsidRPr="008C15CA" w:rsidRDefault="00B013DD" w:rsidP="00B01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B013DD" w:rsidRPr="008C15CA" w:rsidRDefault="00B013DD" w:rsidP="00B01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Ивелина Георгиева Найденова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B013DD" w:rsidRPr="008C15CA" w:rsidRDefault="00B013DD" w:rsidP="00B01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013DD" w:rsidRDefault="00B013DD" w:rsidP="00B013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3DD" w:rsidRDefault="00B013DD" w:rsidP="00B013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013DD" w:rsidRPr="008C15CA" w:rsidRDefault="00B013DD" w:rsidP="00B013D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DD" w:rsidRDefault="00B013DD" w:rsidP="00B013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3CC3" w:rsidRPr="00D56901" w:rsidRDefault="00603CC3" w:rsidP="00603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603CC3" w:rsidRDefault="00603CC3" w:rsidP="00603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603CC3" w:rsidRPr="00A56970" w:rsidRDefault="00D237A8" w:rsidP="00603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CC3" w:rsidRPr="00A56970">
        <w:rPr>
          <w:rFonts w:ascii="Times New Roman" w:eastAsia="Calibri" w:hAnsi="Times New Roman" w:cs="Times New Roman"/>
          <w:sz w:val="24"/>
          <w:szCs w:val="24"/>
        </w:rPr>
        <w:t>– секретар</w:t>
      </w:r>
      <w:r w:rsidR="00603CC3" w:rsidRPr="00A5697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603CC3" w:rsidRPr="00961A87" w:rsidRDefault="00603CC3" w:rsidP="00603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  <w:r w:rsidRPr="00961A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3DD" w:rsidRDefault="00B013DD" w:rsidP="00B0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13DD" w:rsidRDefault="00B013DD" w:rsidP="00B013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603CC3" w:rsidRPr="00603CC3">
        <w:rPr>
          <w:rFonts w:ascii="Times New Roman" w:eastAsia="Calibri" w:hAnsi="Times New Roman" w:cs="Times New Roman"/>
          <w:sz w:val="24"/>
          <w:szCs w:val="24"/>
        </w:rPr>
        <w:t>9</w:t>
      </w:r>
      <w:r w:rsidRPr="00603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C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603CC3">
        <w:rPr>
          <w:rFonts w:ascii="Times New Roman" w:eastAsia="Calibri" w:hAnsi="Times New Roman" w:cs="Times New Roman"/>
          <w:sz w:val="24"/>
          <w:szCs w:val="24"/>
        </w:rPr>
        <w:t>д</w:t>
      </w:r>
      <w:r w:rsidR="00603CC3">
        <w:rPr>
          <w:rFonts w:ascii="Times New Roman" w:eastAsia="Calibri" w:hAnsi="Times New Roman" w:cs="Times New Roman"/>
          <w:sz w:val="24"/>
          <w:szCs w:val="24"/>
        </w:rPr>
        <w:t>ев</w:t>
      </w:r>
      <w:r w:rsidRPr="00603CC3">
        <w:rPr>
          <w:rFonts w:ascii="Times New Roman" w:eastAsia="Calibri" w:hAnsi="Times New Roman" w:cs="Times New Roman"/>
          <w:sz w:val="24"/>
          <w:szCs w:val="24"/>
        </w:rPr>
        <w:t>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B013DD" w:rsidRPr="00D56901" w:rsidRDefault="00B013DD" w:rsidP="00B013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B013DD" w:rsidRDefault="00B013DD" w:rsidP="00B013D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="00603CC3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603CC3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="00D237A8">
        <w:rPr>
          <w:rFonts w:ascii="Times New Roman" w:hAnsi="Times New Roman" w:cs="Times New Roman"/>
          <w:sz w:val="24"/>
          <w:szCs w:val="24"/>
        </w:rPr>
        <w:t>.</w:t>
      </w:r>
    </w:p>
    <w:p w:rsidR="00D237A8" w:rsidRPr="00D56901" w:rsidRDefault="00D237A8" w:rsidP="00D237A8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отсъствие на секретаря на ОИК </w:t>
      </w: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на члена на ОИК, определен да я замества </w:t>
      </w:r>
      <w:r w:rsidRPr="008C15CA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="000236E9">
        <w:rPr>
          <w:rFonts w:ascii="Times New Roman" w:hAnsi="Times New Roman" w:cs="Times New Roman"/>
          <w:sz w:val="24"/>
          <w:szCs w:val="24"/>
        </w:rPr>
        <w:t>, бе определен Калин Ценов да се подпише под взетите решения и протокола от днешното заседание за секретар.</w:t>
      </w:r>
      <w:bookmarkStart w:id="0" w:name="_GoBack"/>
      <w:bookmarkEnd w:id="0"/>
    </w:p>
    <w:p w:rsidR="00B013DD" w:rsidRDefault="00B013DD" w:rsidP="00B013D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03CC3" w:rsidRDefault="00603CC3" w:rsidP="00603CC3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 Разглеждане на жалби и сигнали</w:t>
      </w:r>
    </w:p>
    <w:p w:rsidR="00603CC3" w:rsidRPr="004F21B2" w:rsidRDefault="00603CC3" w:rsidP="0060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4F21B2">
        <w:rPr>
          <w:rFonts w:ascii="Times New Roman" w:hAnsi="Times New Roman" w:cs="Times New Roman"/>
          <w:sz w:val="24"/>
          <w:szCs w:val="24"/>
          <w:lang w:eastAsia="bg-BG"/>
        </w:rPr>
        <w:t>. Приемане на решения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регистриране на застъпници и представители на партии</w:t>
      </w:r>
    </w:p>
    <w:p w:rsidR="00603CC3" w:rsidRDefault="00603CC3" w:rsidP="00603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03CC3" w:rsidRPr="00297BD9" w:rsidRDefault="00603CC3" w:rsidP="00603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3. Разни</w:t>
      </w:r>
    </w:p>
    <w:p w:rsidR="00603CC3" w:rsidRDefault="00603CC3" w:rsidP="00603CC3"/>
    <w:p w:rsidR="00B013DD" w:rsidRDefault="00603CC3" w:rsidP="00B013DD">
      <w:r>
        <w:t>По т.1 от дневния ред:</w:t>
      </w:r>
    </w:p>
    <w:p w:rsidR="00603CC3" w:rsidRPr="00042409" w:rsidRDefault="00603CC3" w:rsidP="00603C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 е постъпил сигнал с вх. № 174 от 25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подаден от Георги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Гетовски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упълномощен представител на ПП ГЕРБ 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разпространяване на брошура в с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съседните села 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заглавие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2409">
        <w:rPr>
          <w:rFonts w:ascii="Times New Roman" w:hAnsi="Times New Roman" w:cs="Times New Roman"/>
          <w:color w:val="333333"/>
          <w:sz w:val="24"/>
          <w:szCs w:val="24"/>
        </w:rPr>
        <w:t>Хора събудете се!!!“ „Вижте ги!!!“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Към сигнала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приложена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цветна брошура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посочено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заглавие, на 1 лист формат А4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03CC3" w:rsidRPr="00042409" w:rsidRDefault="00603CC3" w:rsidP="00603C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се твърди, че на 25 октомври 2019 г. около 7,00 ч. сутринта на много места в с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всички населени места в Община Борован 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 намерени разхвърляни купчини с брошури с цитираното заглавие. Посочва се, че брошурата е анонимна и съдържа неверни твърдения, целящи заблуда и манипулация на гражданите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Борован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време на провеждащата се предизборна кампания за местни избори 2019 г. Твърди се, също така, че брошурата съдържа внушения, целящи злепоставяне на кандидатът за кмет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Борован Иван Димитров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Костовски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кандидатите за кметове на с. Малорад Иво Илиев Иванов и с. Добролево Георги Горанов Георгиев.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Посоченото се възприема от подателя на сигнала като нарушение на разпоредбата на чл. 183, ал. 1 и ал. 4 от Изборния кодекс (ИК). Направено е искане да бъдат предприети действия за разкриване на съставителите и разпространителите на приложената брошура както и премахване на материалите (брошурите), а също и за разкриване и санкциониране на издателите и разпространителите на тази брошура.</w:t>
      </w:r>
    </w:p>
    <w:p w:rsidR="00603CC3" w:rsidRDefault="00603CC3" w:rsidP="00603C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Борован</w:t>
      </w:r>
      <w:r w:rsidRPr="000424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подаденият сигнал е допустим и следва да бъде разгледан.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9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Калин Димитров Ценов,  Цветана Иванова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Росица Иванова Трифонова,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D237A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603CC3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По т.2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от дневния ред:</w:t>
      </w:r>
    </w:p>
    <w:p w:rsidR="00603CC3" w:rsidRPr="000E091A" w:rsidRDefault="00603CC3" w:rsidP="00603CC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091A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2.1. </w:t>
      </w: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Борован е постъпило предложение с вх. № </w:t>
      </w:r>
      <w:r w:rsidRPr="000E091A">
        <w:rPr>
          <w:rFonts w:ascii="Times New Roman" w:hAnsi="Times New Roman" w:cs="Times New Roman"/>
          <w:color w:val="333333"/>
          <w:sz w:val="24"/>
          <w:szCs w:val="24"/>
          <w:lang w:val="en-US"/>
        </w:rPr>
        <w:t>17</w:t>
      </w: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5/ </w:t>
      </w:r>
      <w:r w:rsidRPr="000E091A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5. 10. 2019 г. от Десислава Димитрова Тодорова, представляваща МК </w:t>
      </w:r>
      <w:r w:rsidRPr="000E091A">
        <w:rPr>
          <w:rFonts w:ascii="Times New Roman" w:hAnsi="Times New Roman" w:cs="Times New Roman"/>
          <w:sz w:val="24"/>
          <w:szCs w:val="24"/>
          <w:lang w:val="en-US"/>
        </w:rPr>
        <w:t>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Pr="000E091A">
        <w:rPr>
          <w:rFonts w:ascii="Times New Roman" w:hAnsi="Times New Roman" w:cs="Times New Roman"/>
          <w:sz w:val="24"/>
          <w:szCs w:val="24"/>
        </w:rPr>
        <w:t xml:space="preserve">, </w:t>
      </w:r>
      <w:r w:rsidRPr="000E091A">
        <w:rPr>
          <w:rFonts w:ascii="Times New Roman" w:hAnsi="Times New Roman" w:cs="Times New Roman"/>
          <w:color w:val="333333"/>
          <w:sz w:val="24"/>
          <w:szCs w:val="24"/>
        </w:rPr>
        <w:t xml:space="preserve">с което се предлага Регистрация на застъпници за кмет на община за изборите на 27 Октомври 2019 г. в Община Борован. </w:t>
      </w:r>
    </w:p>
    <w:p w:rsidR="00603CC3" w:rsidRPr="000E091A" w:rsidRDefault="00603CC3" w:rsidP="00603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/прил.73-МИ/ са приложени:</w:t>
      </w:r>
    </w:p>
    <w:p w:rsidR="00603CC3" w:rsidRPr="000E091A" w:rsidRDefault="00603CC3" w:rsidP="00603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ЕГН/ЛН на застъпниците на хартиен носител</w:t>
      </w:r>
    </w:p>
    <w:p w:rsidR="00603CC3" w:rsidRPr="000E091A" w:rsidRDefault="00603CC3" w:rsidP="00603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имената и ЕГН/ЛН на застъпниците на технически носител в </w:t>
      </w:r>
      <w:proofErr w:type="spellStart"/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</w:t>
      </w:r>
    </w:p>
    <w:p w:rsidR="00603CC3" w:rsidRPr="000E091A" w:rsidRDefault="00603CC3" w:rsidP="00603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лицата, предложени за застъпници (Приложение № 75-МИ от изборните книжа) - 9 бр.</w:t>
      </w:r>
    </w:p>
    <w:p w:rsidR="00603CC3" w:rsidRPr="000E091A" w:rsidRDefault="00603CC3" w:rsidP="00603C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проверка на представените данни на лицата и е установено потвърждение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коректността на данните на 9</w:t>
      </w: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застъпници.</w:t>
      </w:r>
    </w:p>
    <w:p w:rsidR="00603CC3" w:rsidRDefault="00603CC3" w:rsidP="00603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91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ОИК Борован намира, че са налице условията за регистриране на 9 застъпници.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менение или допълване на 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9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Калин Димитров Ценов,  Цветана Иванова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Росица Иванова Трифонова,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D237A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603CC3" w:rsidRP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603CC3" w:rsidRPr="007B013D" w:rsidRDefault="00603CC3" w:rsidP="00603CC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2.2. </w:t>
      </w:r>
      <w:r w:rsidRPr="007B013D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Борован е постъпило предложение с вх. № </w:t>
      </w:r>
      <w:r w:rsidRPr="007B013D">
        <w:rPr>
          <w:rFonts w:ascii="Times New Roman" w:hAnsi="Times New Roman" w:cs="Times New Roman"/>
          <w:color w:val="333333"/>
          <w:sz w:val="24"/>
          <w:szCs w:val="24"/>
          <w:lang w:val="en-US"/>
        </w:rPr>
        <w:t>17</w:t>
      </w:r>
      <w:r w:rsidRPr="007B013D">
        <w:rPr>
          <w:rFonts w:ascii="Times New Roman" w:hAnsi="Times New Roman" w:cs="Times New Roman"/>
          <w:color w:val="333333"/>
          <w:sz w:val="24"/>
          <w:szCs w:val="24"/>
        </w:rPr>
        <w:t xml:space="preserve">6/ </w:t>
      </w:r>
      <w:r w:rsidRPr="007B013D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Pr="007B013D">
        <w:rPr>
          <w:rFonts w:ascii="Times New Roman" w:hAnsi="Times New Roman" w:cs="Times New Roman"/>
          <w:color w:val="333333"/>
          <w:sz w:val="24"/>
          <w:szCs w:val="24"/>
        </w:rPr>
        <w:t xml:space="preserve">5. 10. 2019 г. от Десислава Димитрова Тодорова, представляваща МК </w:t>
      </w:r>
      <w:r w:rsidRPr="007B013D">
        <w:rPr>
          <w:rFonts w:ascii="Times New Roman" w:hAnsi="Times New Roman" w:cs="Times New Roman"/>
          <w:sz w:val="24"/>
          <w:szCs w:val="24"/>
          <w:lang w:val="en-US"/>
        </w:rPr>
        <w:t>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Pr="007B013D">
        <w:rPr>
          <w:rFonts w:ascii="Times New Roman" w:hAnsi="Times New Roman" w:cs="Times New Roman"/>
          <w:sz w:val="24"/>
          <w:szCs w:val="24"/>
        </w:rPr>
        <w:t xml:space="preserve">, </w:t>
      </w:r>
      <w:r w:rsidRPr="003553A6">
        <w:rPr>
          <w:rFonts w:ascii="Times New Roman" w:hAnsi="Times New Roman" w:cs="Times New Roman"/>
          <w:sz w:val="24"/>
          <w:szCs w:val="24"/>
        </w:rPr>
        <w:t xml:space="preserve">с което се предлага Регистрация на застъпници за кмет на кметство, за изборите на 27 Октомври 2019 г. в Община Борован. </w:t>
      </w:r>
    </w:p>
    <w:p w:rsidR="00603CC3" w:rsidRPr="007B013D" w:rsidRDefault="00603CC3" w:rsidP="00603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/прил.73-МИ/ са приложени:</w:t>
      </w:r>
    </w:p>
    <w:p w:rsidR="00603CC3" w:rsidRPr="007B013D" w:rsidRDefault="00603CC3" w:rsidP="00603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ЕГН/ЛН на застъпниците на хартиен носител</w:t>
      </w:r>
    </w:p>
    <w:p w:rsidR="00603CC3" w:rsidRPr="007B013D" w:rsidRDefault="00603CC3" w:rsidP="00603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ЕГН/ЛН на застъпни</w:t>
      </w:r>
      <w:r w:rsidR="00D237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ците на технически носител в </w:t>
      </w:r>
      <w:proofErr w:type="spellStart"/>
      <w:r w:rsidR="00D237A8">
        <w:rPr>
          <w:rFonts w:ascii="Times New Roman" w:eastAsia="Times New Roman" w:hAnsi="Times New Roman" w:cs="Times New Roman"/>
          <w:sz w:val="24"/>
          <w:szCs w:val="24"/>
          <w:lang w:eastAsia="bg-BG"/>
        </w:rPr>
        <w:t>ex</w:t>
      </w:r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>el</w:t>
      </w:r>
      <w:proofErr w:type="spellEnd"/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</w:t>
      </w:r>
    </w:p>
    <w:p w:rsidR="00603CC3" w:rsidRPr="007B013D" w:rsidRDefault="00603CC3" w:rsidP="00603C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лицата, предложени за застъпници (Приложение № 75-МИ от изборните книжа) - 4 бр.</w:t>
      </w:r>
    </w:p>
    <w:p w:rsidR="00603CC3" w:rsidRPr="007B013D" w:rsidRDefault="00603CC3" w:rsidP="00603C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представените данни на лицата и е установено потвърждение за коректността на данните на 4 броя застъпници.</w:t>
      </w:r>
    </w:p>
    <w:p w:rsidR="00603CC3" w:rsidRPr="007B013D" w:rsidRDefault="00603CC3" w:rsidP="00603C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1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ОИК Борован намира, че са налице условията за регистриране на 4 застъпници.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станалите разисквания относно разрешения брой за регистрация на застъпници,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8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Калин Димитров Ценов,  Цветана Иванова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Ралчев,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603CC3" w:rsidRPr="00942678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Pr="00603CC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D237A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D237A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03CC3" w:rsidRDefault="00603CC3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Росица Иванова Трифонова</w:t>
      </w:r>
      <w:r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: </w:t>
      </w:r>
      <w:r w:rsidR="00D237A8"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„Считам, че регистрираният брой застъпници на МК е в противоречие с т.2 на </w:t>
      </w:r>
      <w:proofErr w:type="spellStart"/>
      <w:r w:rsidR="00D237A8"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реш.на</w:t>
      </w:r>
      <w:proofErr w:type="spellEnd"/>
      <w:r w:rsidR="00D237A8"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ЦИК № 1080-МИ /12.09.2019</w:t>
      </w:r>
      <w:r w:rsid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г.“</w:t>
      </w:r>
    </w:p>
    <w:p w:rsidR="00D237A8" w:rsidRDefault="00D237A8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D237A8" w:rsidRPr="00C5473C" w:rsidRDefault="00D237A8" w:rsidP="00D237A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2.3. </w:t>
      </w: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В Общинска избирателна комисия Борован е постъпило предложение с вх. № </w:t>
      </w:r>
      <w:r w:rsidRPr="00C5473C">
        <w:rPr>
          <w:rFonts w:ascii="Times New Roman" w:hAnsi="Times New Roman" w:cs="Times New Roman"/>
          <w:color w:val="333333"/>
          <w:sz w:val="24"/>
          <w:szCs w:val="24"/>
          <w:lang w:val="en-US"/>
        </w:rPr>
        <w:t>17</w:t>
      </w: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7/ </w:t>
      </w:r>
      <w:r w:rsidRPr="00C5473C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5. 10. 2019 г. от Десислава Димитрова Тодорова, представляваща МК </w:t>
      </w:r>
      <w:r w:rsidRPr="00C5473C">
        <w:rPr>
          <w:rFonts w:ascii="Times New Roman" w:hAnsi="Times New Roman" w:cs="Times New Roman"/>
          <w:sz w:val="24"/>
          <w:szCs w:val="24"/>
          <w:lang w:val="en-US"/>
        </w:rPr>
        <w:t xml:space="preserve">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</w:t>
      </w:r>
      <w:r w:rsidRPr="00C5473C">
        <w:rPr>
          <w:rFonts w:ascii="Times New Roman" w:hAnsi="Times New Roman" w:cs="Times New Roman"/>
          <w:sz w:val="24"/>
          <w:szCs w:val="24"/>
          <w:lang w:val="en-US"/>
        </w:rPr>
        <w:lastRenderedPageBreak/>
        <w:t>„ВОЛЯ“)</w:t>
      </w:r>
      <w:r w:rsidRPr="00C5473C">
        <w:rPr>
          <w:rFonts w:ascii="Times New Roman" w:hAnsi="Times New Roman" w:cs="Times New Roman"/>
          <w:sz w:val="24"/>
          <w:szCs w:val="24"/>
        </w:rPr>
        <w:t xml:space="preserve">, </w:t>
      </w:r>
      <w:r w:rsidRPr="00C5473C">
        <w:rPr>
          <w:rFonts w:ascii="Times New Roman" w:hAnsi="Times New Roman" w:cs="Times New Roman"/>
          <w:color w:val="333333"/>
          <w:sz w:val="24"/>
          <w:szCs w:val="24"/>
        </w:rPr>
        <w:t xml:space="preserve">с което се предлага Регистрация на застъпници за общински съветници, за изборите на 27 Октомври 2019 г. в Община Борован. </w:t>
      </w:r>
    </w:p>
    <w:p w:rsidR="00D237A8" w:rsidRPr="00C5473C" w:rsidRDefault="00D237A8" w:rsidP="00D23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/прил.73-МИ/ са приложени:</w:t>
      </w:r>
    </w:p>
    <w:p w:rsidR="00D237A8" w:rsidRPr="00C5473C" w:rsidRDefault="00D237A8" w:rsidP="00D23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ЕГН/ЛН на застъпниците на хартиен носител</w:t>
      </w:r>
    </w:p>
    <w:p w:rsidR="00D237A8" w:rsidRPr="00C5473C" w:rsidRDefault="00D237A8" w:rsidP="00D23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имената и ЕГН/ЛН на застъпниците на технически носител в </w:t>
      </w:r>
      <w:proofErr w:type="spellStart"/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</w:t>
      </w:r>
    </w:p>
    <w:p w:rsidR="00D237A8" w:rsidRPr="00C5473C" w:rsidRDefault="00D237A8" w:rsidP="00D23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лицата, предложени за застъпници (Приложение № 75-МИ от изборните книжа) - 8 бр.</w:t>
      </w:r>
    </w:p>
    <w:p w:rsidR="00D237A8" w:rsidRPr="00C5473C" w:rsidRDefault="00D237A8" w:rsidP="00D237A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представените данни на лицата и е установено потвърждение за коректността на данните на 8 броя застъпници.</w:t>
      </w:r>
    </w:p>
    <w:p w:rsidR="00D237A8" w:rsidRPr="00C5473C" w:rsidRDefault="00D237A8" w:rsidP="00D237A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73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ОИК Борован намира, че са налице условията за регистриране на 4 застъпници.</w:t>
      </w: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станалите разисквания относно разрешения брой за регистрация на застъпници,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8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Калин Димитров Ценов,  Цветана Иванова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Ралчев,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Pr="00603CC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Росица Иванова Трифонова: „Считам, че регистрираният брой застъпници на МК е в противоречие с т.2 на </w:t>
      </w:r>
      <w:proofErr w:type="spellStart"/>
      <w:r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реш.на</w:t>
      </w:r>
      <w:proofErr w:type="spellEnd"/>
      <w:r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ЦИК № 1080-МИ /12.09.2019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г.“</w:t>
      </w:r>
    </w:p>
    <w:p w:rsidR="00D237A8" w:rsidRDefault="00D237A8" w:rsidP="00D237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D237A8" w:rsidRPr="00252306" w:rsidRDefault="00D237A8" w:rsidP="00D237A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2.4. </w:t>
      </w:r>
      <w:r w:rsidRPr="00252306">
        <w:rPr>
          <w:rFonts w:ascii="Times New Roman" w:hAnsi="Times New Roman" w:cs="Times New Roman"/>
          <w:color w:val="333333"/>
          <w:sz w:val="24"/>
          <w:szCs w:val="24"/>
        </w:rPr>
        <w:t xml:space="preserve">В ОИК-Борован, с вх.№ 178/25.10.2019 г., е представен списък с упълномощени представители на МК </w:t>
      </w:r>
      <w:r w:rsidRPr="00252306">
        <w:rPr>
          <w:rFonts w:ascii="Times New Roman" w:hAnsi="Times New Roman" w:cs="Times New Roman"/>
          <w:sz w:val="24"/>
          <w:szCs w:val="24"/>
          <w:lang w:val="en-US"/>
        </w:rPr>
        <w:t>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</w:t>
      </w:r>
      <w:r w:rsidRPr="00252306">
        <w:rPr>
          <w:rFonts w:ascii="Times New Roman" w:hAnsi="Times New Roman" w:cs="Times New Roman"/>
          <w:sz w:val="24"/>
          <w:szCs w:val="24"/>
        </w:rPr>
        <w:t xml:space="preserve">, </w:t>
      </w:r>
      <w:r w:rsidRPr="00252306">
        <w:rPr>
          <w:rFonts w:ascii="Times New Roman" w:hAnsi="Times New Roman" w:cs="Times New Roman"/>
          <w:color w:val="333333"/>
          <w:sz w:val="24"/>
          <w:szCs w:val="24"/>
        </w:rPr>
        <w:t xml:space="preserve">за изборите на 27 Октомври 2019 г. в Община Борован. </w:t>
      </w:r>
    </w:p>
    <w:p w:rsidR="00D237A8" w:rsidRPr="00252306" w:rsidRDefault="00D237A8" w:rsidP="00D237A8">
      <w:pPr>
        <w:pStyle w:val="a4"/>
        <w:shd w:val="clear" w:color="auto" w:fill="FFFFFF"/>
        <w:spacing w:after="150"/>
        <w:ind w:firstLine="708"/>
        <w:rPr>
          <w:color w:val="333333"/>
        </w:rPr>
      </w:pPr>
      <w:r w:rsidRPr="00252306">
        <w:rPr>
          <w:color w:val="333333"/>
        </w:rPr>
        <w:t xml:space="preserve">В списъка са посочени общо 9 (девет) упълномощени представители с вписани три имена, ЕГН и № и дата на пълномощното. Същите са представени и на технически носител </w:t>
      </w:r>
      <w:r>
        <w:rPr>
          <w:color w:val="333333"/>
        </w:rPr>
        <w:t xml:space="preserve">в </w:t>
      </w:r>
      <w:proofErr w:type="spellStart"/>
      <w:r>
        <w:rPr>
          <w:color w:val="333333"/>
        </w:rPr>
        <w:t>ex</w:t>
      </w:r>
      <w:r w:rsidRPr="00252306">
        <w:rPr>
          <w:color w:val="333333"/>
        </w:rPr>
        <w:t>el</w:t>
      </w:r>
      <w:proofErr w:type="spellEnd"/>
      <w:r w:rsidRPr="00252306">
        <w:rPr>
          <w:color w:val="333333"/>
        </w:rPr>
        <w:t xml:space="preserve"> формат.</w:t>
      </w:r>
    </w:p>
    <w:p w:rsidR="00D237A8" w:rsidRDefault="00D237A8" w:rsidP="00D237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52306">
        <w:rPr>
          <w:color w:val="333333"/>
        </w:rPr>
        <w:t>След извършена проверка на така представените данни на лицата е установено потвърждение за коректността на данните на 9 (девет) лица.</w:t>
      </w: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менение или допълване на проектът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и същият беше подложен на гласуване.</w:t>
      </w: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9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Калин Димитров Ценов,  Цветана Иванова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Росица Иванова Трифонова,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D237A8" w:rsidRPr="0094267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D237A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По т.3 от дневния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ред членовете на ОИК Борован се запознаха с график от ОА Борован, вх.№ 180/25.10.19 г. за предаване на изборните книжа на СИК и ПСИК.</w:t>
      </w:r>
    </w:p>
    <w:p w:rsidR="00D237A8" w:rsidRDefault="00D237A8" w:rsidP="00D237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237A8" w:rsidRPr="00BA22EF" w:rsidRDefault="00D237A8" w:rsidP="00D237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237A8" w:rsidRPr="00BA22EF" w:rsidRDefault="00D237A8" w:rsidP="00D237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237A8" w:rsidRPr="009C5B44" w:rsidRDefault="00D237A8" w:rsidP="00D237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00 ч.</w:t>
      </w:r>
    </w:p>
    <w:p w:rsidR="00D237A8" w:rsidRDefault="00D237A8" w:rsidP="00D23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237A8" w:rsidRPr="00D237A8" w:rsidRDefault="00D237A8" w:rsidP="00D23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237A8" w:rsidRPr="00D237A8" w:rsidRDefault="00D237A8" w:rsidP="00603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603CC3" w:rsidRPr="00042409" w:rsidRDefault="00603CC3" w:rsidP="00603C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3CC3" w:rsidRDefault="00603CC3" w:rsidP="00B013DD"/>
    <w:p w:rsidR="00A854F9" w:rsidRDefault="000236E9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115C"/>
    <w:multiLevelType w:val="multilevel"/>
    <w:tmpl w:val="60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2189F"/>
    <w:multiLevelType w:val="hybridMultilevel"/>
    <w:tmpl w:val="6ED2D82A"/>
    <w:lvl w:ilvl="0" w:tplc="0A361A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DD"/>
    <w:rsid w:val="000236E9"/>
    <w:rsid w:val="00603CC3"/>
    <w:rsid w:val="00792C0B"/>
    <w:rsid w:val="008B403E"/>
    <w:rsid w:val="00B013DD"/>
    <w:rsid w:val="00D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7020"/>
  <w15:chartTrackingRefBased/>
  <w15:docId w15:val="{391D45EA-2865-4FCA-9203-8715881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2019-10-25T13:43:00Z</dcterms:created>
  <dcterms:modified xsi:type="dcterms:W3CDTF">2019-10-25T15:14:00Z</dcterms:modified>
</cp:coreProperties>
</file>