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D9" w:rsidRPr="00E7224D" w:rsidRDefault="00ED2AD9" w:rsidP="00ED2AD9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D2AD9" w:rsidRPr="00E7224D" w:rsidRDefault="00ED2AD9" w:rsidP="00ED2AD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D2AD9" w:rsidRPr="00E7224D" w:rsidRDefault="00ED2AD9" w:rsidP="00ED2A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2AD9" w:rsidRDefault="00ED2AD9" w:rsidP="00ED2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9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</w:p>
    <w:p w:rsidR="00ED2AD9" w:rsidRPr="00ED2AD9" w:rsidRDefault="00ED2AD9" w:rsidP="00ED2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Ф</w:t>
      </w:r>
      <w:r w:rsidRPr="00BD4FB1">
        <w:t xml:space="preserve">ормиране и утвърждаване на единните номера на </w:t>
      </w:r>
      <w:r>
        <w:t>подвижните избирателни</w:t>
      </w:r>
      <w:r w:rsidRPr="00BD4FB1">
        <w:t xml:space="preserve"> секции</w:t>
      </w:r>
      <w:r>
        <w:t xml:space="preserve"> (ПСИК)</w:t>
      </w:r>
      <w:r w:rsidRPr="00BD4FB1">
        <w:t xml:space="preserve"> в община </w:t>
      </w:r>
      <w:r>
        <w:t>Борован</w:t>
      </w:r>
    </w:p>
    <w:p w:rsidR="00ED2AD9" w:rsidRDefault="00ED2AD9" w:rsidP="00ED2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Н</w:t>
      </w:r>
      <w:r w:rsidRPr="00830C88">
        <w:t xml:space="preserve">азначаване на членовете на </w:t>
      </w:r>
      <w:r>
        <w:t>ПСИК на територията на община Борован</w:t>
      </w:r>
    </w:p>
    <w:p w:rsidR="00ED2AD9" w:rsidRDefault="00ED2AD9" w:rsidP="00ED2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подадени жалби</w:t>
      </w:r>
    </w:p>
    <w:p w:rsidR="00ED2AD9" w:rsidRPr="00E02003" w:rsidRDefault="00ED2AD9" w:rsidP="00ED2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D2AD9" w:rsidRPr="00E7224D" w:rsidRDefault="00ED2AD9" w:rsidP="00ED2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4E56D8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12228E"/>
    <w:rsid w:val="004E56D8"/>
    <w:rsid w:val="00792C0B"/>
    <w:rsid w:val="008B403E"/>
    <w:rsid w:val="00B430CB"/>
    <w:rsid w:val="00E02003"/>
    <w:rsid w:val="00E7224D"/>
    <w:rsid w:val="00E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ED2AD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2019-10-16T16:31:00Z</dcterms:created>
  <dcterms:modified xsi:type="dcterms:W3CDTF">2019-10-16T16:31:00Z</dcterms:modified>
</cp:coreProperties>
</file>