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3F" w:rsidRPr="009C5B44" w:rsidRDefault="00BF7F3F" w:rsidP="00BF7F3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>
        <w:rPr>
          <w:rFonts w:ascii="Times New Roman" w:eastAsia="Calibri" w:hAnsi="Times New Roman" w:cs="Times New Roman"/>
          <w:sz w:val="32"/>
          <w:szCs w:val="32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BF7F3F" w:rsidRPr="00D56901" w:rsidRDefault="00BF7F3F" w:rsidP="00BF7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56C1B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.09.2019 г.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часа в с. Борован, </w:t>
      </w:r>
      <w:proofErr w:type="spellStart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BF7F3F" w:rsidRPr="00D56901" w:rsidRDefault="00BF7F3F" w:rsidP="00BF7F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BF7F3F" w:rsidRPr="00D56901" w:rsidRDefault="00BF7F3F" w:rsidP="00BF7F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председател;</w:t>
      </w:r>
    </w:p>
    <w:p w:rsidR="00BF7F3F" w:rsidRPr="00D56901" w:rsidRDefault="00BF7F3F" w:rsidP="00BF7F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BF7F3F" w:rsidRPr="00D56901" w:rsidRDefault="00BF7F3F" w:rsidP="00BF7F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Илиева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Тодорова 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зам. председател;</w:t>
      </w:r>
    </w:p>
    <w:p w:rsidR="00BF7F3F" w:rsidRPr="00D56901" w:rsidRDefault="00BF7F3F" w:rsidP="00BF7F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Ивка Антонова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Гердова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BF7F3F" w:rsidRPr="00D56901" w:rsidRDefault="00BF7F3F" w:rsidP="00BF7F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Димитров Ценов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BF7F3F" w:rsidRPr="00D56901" w:rsidRDefault="00BF7F3F" w:rsidP="00BF7F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BF7F3F" w:rsidRPr="00D56901" w:rsidRDefault="00BF7F3F" w:rsidP="00BF7F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BF7F3F" w:rsidRDefault="00BF7F3F" w:rsidP="00BF7F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BF7F3F" w:rsidRDefault="00BF7F3F" w:rsidP="00BF7F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BF7F3F" w:rsidRDefault="00BF7F3F" w:rsidP="00BF7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B29E1" w:rsidRPr="00B77449" w:rsidRDefault="001B29E1" w:rsidP="00BF7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Георгиева Найденова - член</w:t>
      </w:r>
    </w:p>
    <w:p w:rsidR="00BF7F3F" w:rsidRPr="003C73A1" w:rsidRDefault="00BF7F3F" w:rsidP="00BF7F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3F" w:rsidRDefault="00BF7F3F" w:rsidP="00BF7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7F3F" w:rsidRDefault="00BF7F3F" w:rsidP="00BF7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29E1" w:rsidRPr="00D56901" w:rsidRDefault="001B29E1" w:rsidP="001B2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BF7F3F" w:rsidRDefault="00BF7F3F" w:rsidP="00BF7F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F3F" w:rsidRDefault="00BF7F3F" w:rsidP="00BF7F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56C1B">
        <w:rPr>
          <w:rFonts w:ascii="Times New Roman" w:eastAsia="Calibri" w:hAnsi="Times New Roman" w:cs="Times New Roman"/>
          <w:sz w:val="24"/>
          <w:szCs w:val="24"/>
        </w:rPr>
        <w:t>1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56C1B">
        <w:rPr>
          <w:rFonts w:ascii="Times New Roman" w:eastAsia="Calibri" w:hAnsi="Times New Roman" w:cs="Times New Roman"/>
          <w:sz w:val="24"/>
          <w:szCs w:val="24"/>
        </w:rPr>
        <w:t>едина</w:t>
      </w:r>
      <w:r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BF7F3F" w:rsidRPr="00D56901" w:rsidRDefault="00BF7F3F" w:rsidP="00BF7F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BF7F3F" w:rsidRPr="00D56901" w:rsidRDefault="00BF7F3F" w:rsidP="00BF7F3F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7F3F" w:rsidRPr="009C5B44" w:rsidRDefault="00BF7F3F" w:rsidP="00BF7F3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BF7F3F" w:rsidRPr="00382F58" w:rsidRDefault="00382F58" w:rsidP="00382F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2F58">
        <w:rPr>
          <w:rFonts w:ascii="Times New Roman" w:eastAsia="Calibri" w:hAnsi="Times New Roman" w:cs="Times New Roman"/>
          <w:sz w:val="24"/>
          <w:szCs w:val="24"/>
          <w:lang w:eastAsia="bg-BG"/>
        </w:rPr>
        <w:t>З</w:t>
      </w:r>
      <w:r w:rsidR="00026FF6" w:rsidRPr="00382F58">
        <w:rPr>
          <w:rFonts w:ascii="Times New Roman" w:eastAsia="Calibri" w:hAnsi="Times New Roman" w:cs="Times New Roman"/>
          <w:sz w:val="24"/>
          <w:szCs w:val="24"/>
          <w:lang w:eastAsia="bg-BG"/>
        </w:rPr>
        <w:t>апознаване с писма и указания на ЦИК</w:t>
      </w:r>
      <w:r w:rsidR="007125A7" w:rsidRPr="00382F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Сметната палата</w:t>
      </w:r>
      <w:r w:rsidRPr="00382F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постъпили до ОИК-Борован.</w:t>
      </w:r>
    </w:p>
    <w:p w:rsidR="00382F58" w:rsidRPr="00382F58" w:rsidRDefault="00382F58" w:rsidP="00382F5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82F58" w:rsidRDefault="00382F58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</w:t>
      </w:r>
      <w:r w:rsidR="00026FF6">
        <w:rPr>
          <w:rFonts w:ascii="Times New Roman" w:eastAsia="Calibri" w:hAnsi="Times New Roman" w:cs="Times New Roman"/>
          <w:sz w:val="24"/>
          <w:szCs w:val="24"/>
          <w:lang w:eastAsia="bg-BG"/>
        </w:rPr>
        <w:t>По т.1 от дневния ред</w:t>
      </w:r>
      <w:r w:rsidR="00456C1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:rsidR="00382F58" w:rsidRDefault="00382F58" w:rsidP="00BF7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</w:t>
      </w:r>
      <w:r w:rsidR="00456C1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Председателят Яна </w:t>
      </w:r>
      <w:proofErr w:type="spellStart"/>
      <w:r w:rsidR="00456C1B">
        <w:rPr>
          <w:rFonts w:ascii="Times New Roman" w:eastAsia="Calibri" w:hAnsi="Times New Roman" w:cs="Times New Roman"/>
          <w:sz w:val="24"/>
          <w:szCs w:val="24"/>
          <w:lang w:eastAsia="bg-BG"/>
        </w:rPr>
        <w:t>Бецинска</w:t>
      </w:r>
      <w:proofErr w:type="spellEnd"/>
      <w:r w:rsidR="00456C1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представи на </w:t>
      </w:r>
      <w:r w:rsidR="00456C1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на ОИК </w:t>
      </w:r>
      <w:r w:rsidR="00456C1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оназначения ч</w:t>
      </w:r>
      <w:r w:rsidR="00456C1B">
        <w:rPr>
          <w:rFonts w:ascii="Times New Roman" w:eastAsia="Calibri" w:hAnsi="Times New Roman" w:cs="Times New Roman"/>
          <w:sz w:val="24"/>
          <w:szCs w:val="24"/>
          <w:lang w:eastAsia="bg-BG"/>
        </w:rPr>
        <w:t>лен на ОИК -</w:t>
      </w:r>
      <w:r w:rsidR="00456C1B" w:rsidRPr="00456C1B">
        <w:rPr>
          <w:rFonts w:ascii="Times New Roman" w:hAnsi="Times New Roman" w:cs="Times New Roman"/>
          <w:sz w:val="24"/>
          <w:szCs w:val="24"/>
        </w:rPr>
        <w:t xml:space="preserve"> </w:t>
      </w:r>
      <w:r w:rsidR="00456C1B">
        <w:rPr>
          <w:rFonts w:ascii="Times New Roman" w:hAnsi="Times New Roman" w:cs="Times New Roman"/>
          <w:sz w:val="24"/>
          <w:szCs w:val="24"/>
        </w:rPr>
        <w:t xml:space="preserve">Ивелина Георгиева Найденова, </w:t>
      </w:r>
    </w:p>
    <w:p w:rsidR="00026FF6" w:rsidRDefault="00382F58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Председателят на ОИК </w:t>
      </w:r>
      <w:r w:rsidR="00456C1B">
        <w:rPr>
          <w:rFonts w:ascii="Times New Roman" w:hAnsi="Times New Roman" w:cs="Times New Roman"/>
          <w:sz w:val="24"/>
          <w:szCs w:val="24"/>
        </w:rPr>
        <w:t>прочете</w:t>
      </w:r>
      <w:r w:rsidR="00456C1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пристигналите писма:</w:t>
      </w:r>
    </w:p>
    <w:p w:rsidR="00FF6734" w:rsidRDefault="00026FF6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Писмо с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125A7">
        <w:rPr>
          <w:rFonts w:ascii="Times New Roman" w:eastAsia="Calibri" w:hAnsi="Times New Roman" w:cs="Times New Roman"/>
          <w:sz w:val="24"/>
          <w:szCs w:val="24"/>
          <w:lang w:eastAsia="bg-BG"/>
        </w:rPr>
        <w:t>изх.№ 37-12-258/13.09.2019 г.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>, изд.</w:t>
      </w:r>
      <w:r w:rsidR="00456C1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 </w:t>
      </w:r>
      <w:r w:rsidR="007125A7">
        <w:rPr>
          <w:rFonts w:ascii="Times New Roman" w:eastAsia="Calibri" w:hAnsi="Times New Roman" w:cs="Times New Roman"/>
          <w:sz w:val="24"/>
          <w:szCs w:val="24"/>
          <w:lang w:eastAsia="bg-BG"/>
        </w:rPr>
        <w:t>Сметната палата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 което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са изпратени брошури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за запознаване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партиите и коалициите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относно начина на </w:t>
      </w:r>
      <w:r w:rsidR="007125A7"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>тчитане на средствата за изборната кампания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>, с молба, ОИК да раздаде материалите н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>а представители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те на 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>ираните к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>андидатските листи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</w:p>
    <w:p w:rsidR="00026FF6" w:rsidRDefault="00FF6734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Писмо с  </w:t>
      </w:r>
      <w:r w:rsidR="007125A7">
        <w:rPr>
          <w:rFonts w:ascii="Times New Roman" w:eastAsia="Calibri" w:hAnsi="Times New Roman" w:cs="Times New Roman"/>
          <w:sz w:val="24"/>
          <w:szCs w:val="24"/>
          <w:lang w:eastAsia="bg-BG"/>
        </w:rPr>
        <w:t>изх.№ 17402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125A7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125A7">
        <w:rPr>
          <w:rFonts w:ascii="Times New Roman" w:eastAsia="Calibri" w:hAnsi="Times New Roman" w:cs="Times New Roman"/>
          <w:sz w:val="24"/>
          <w:szCs w:val="24"/>
          <w:lang w:eastAsia="bg-BG"/>
        </w:rPr>
        <w:t>16.09.2019 г.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>, изд.</w:t>
      </w:r>
      <w:r w:rsidR="007125A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КОМИСИЯТА за разкриване на документите и за обявяване на принадлежност на български граждани към ДС и разузнавателните служби на БНА,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относно предоставяне на информация за регистрираните кандидати за участие в МИ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проверка от Комисията;</w:t>
      </w:r>
    </w:p>
    <w:p w:rsidR="001B29E1" w:rsidRDefault="001B29E1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Писмо с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изх.№ МИ-15-326/18.09.2019 г.</w:t>
      </w:r>
      <w:r w:rsidR="00233D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233D7A">
        <w:rPr>
          <w:rFonts w:ascii="Times New Roman" w:eastAsia="Calibri" w:hAnsi="Times New Roman" w:cs="Times New Roman"/>
          <w:sz w:val="24"/>
          <w:szCs w:val="24"/>
          <w:lang w:eastAsia="bg-BG"/>
        </w:rPr>
        <w:t>изд.от</w:t>
      </w:r>
      <w:proofErr w:type="spellEnd"/>
      <w:r w:rsidR="00233D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ЦИК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Указания за ОИК 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 обработване и защита на </w:t>
      </w:r>
      <w:r w:rsidR="00382F58">
        <w:rPr>
          <w:rFonts w:ascii="Times New Roman" w:eastAsia="Calibri" w:hAnsi="Times New Roman" w:cs="Times New Roman"/>
          <w:sz w:val="24"/>
          <w:szCs w:val="24"/>
          <w:lang w:eastAsia="bg-BG"/>
        </w:rPr>
        <w:t>л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>ичните данни в изборния процес, които се публикуват в интернет</w:t>
      </w:r>
      <w:r w:rsidR="00233D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страницата на ОИК-Борован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</w:p>
    <w:p w:rsidR="00FF6734" w:rsidRDefault="00233D7A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Секретарят на ОИК предложи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да се приеме стратегия за защита на личните данни.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Румяна Тодорова и Георги Ралчев предложиха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да се смени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наименованието 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„стратегия“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„вътрешни правила“ или „правилник“. След станалите разисквания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ОИК 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>прие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да </w:t>
      </w:r>
      <w:r w:rsidR="00962F54">
        <w:rPr>
          <w:rFonts w:ascii="Times New Roman" w:eastAsia="Calibri" w:hAnsi="Times New Roman" w:cs="Times New Roman"/>
          <w:sz w:val="24"/>
          <w:szCs w:val="24"/>
          <w:lang w:eastAsia="bg-BG"/>
        </w:rPr>
        <w:t>с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изготвят ВЪТРЕШНИ ПРАВИЛА на ОИК-Борован за работа </w:t>
      </w:r>
      <w:r w:rsidR="00962F54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Закона 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>за защита на личните данни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срок до следващото заседание на ОИК.</w:t>
      </w:r>
    </w:p>
    <w:p w:rsidR="00233D7A" w:rsidRDefault="001B29E1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="00233D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Писмо с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изх.№ МИ-</w:t>
      </w:r>
      <w:r w:rsidR="007125A7">
        <w:rPr>
          <w:rFonts w:ascii="Times New Roman" w:eastAsia="Calibri" w:hAnsi="Times New Roman" w:cs="Times New Roman"/>
          <w:sz w:val="24"/>
          <w:szCs w:val="24"/>
          <w:lang w:eastAsia="bg-BG"/>
        </w:rPr>
        <w:t>15-338/18.09.2019 г.</w:t>
      </w:r>
      <w:r w:rsidR="00233D7A">
        <w:rPr>
          <w:rFonts w:ascii="Times New Roman" w:eastAsia="Calibri" w:hAnsi="Times New Roman" w:cs="Times New Roman"/>
          <w:sz w:val="24"/>
          <w:szCs w:val="24"/>
          <w:lang w:eastAsia="bg-BG"/>
        </w:rPr>
        <w:t>, на ЦИК в което е визирано , че п</w:t>
      </w:r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>ри подаване на документи за регистрация</w:t>
      </w:r>
      <w:r w:rsidR="00233D7A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не се изисква лично присъствие на кандидатите. </w:t>
      </w:r>
      <w:r w:rsidR="00233D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</w:p>
    <w:p w:rsidR="00BF7F3F" w:rsidRDefault="00233D7A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записване във 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>входящ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ите 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>и,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ОИК извършва служебна проверка в Общинска администрация. След проверката О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>И</w:t>
      </w:r>
      <w:r w:rsidR="00FF6734">
        <w:rPr>
          <w:rFonts w:ascii="Times New Roman" w:eastAsia="Calibri" w:hAnsi="Times New Roman" w:cs="Times New Roman"/>
          <w:sz w:val="24"/>
          <w:szCs w:val="24"/>
          <w:lang w:eastAsia="bg-BG"/>
        </w:rPr>
        <w:t>К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взема решение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регистрация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или дава указания </w:t>
      </w:r>
      <w:r w:rsidR="00812383">
        <w:rPr>
          <w:rFonts w:ascii="Times New Roman" w:eastAsia="Calibri" w:hAnsi="Times New Roman" w:cs="Times New Roman"/>
          <w:sz w:val="24"/>
          <w:szCs w:val="24"/>
          <w:lang w:eastAsia="bg-BG"/>
        </w:rPr>
        <w:t>на кандидатите.</w:t>
      </w:r>
    </w:p>
    <w:p w:rsidR="00420EF1" w:rsidRDefault="00420EF1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="00233D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Писмо с </w:t>
      </w:r>
      <w:bookmarkStart w:id="0" w:name="_GoBack"/>
      <w:bookmarkEnd w:id="0"/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изх.№ МИ-15-332/18.09.2019 </w:t>
      </w:r>
      <w:proofErr w:type="spellStart"/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>г.</w:t>
      </w:r>
      <w:r w:rsidR="00233D7A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="00233D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ЦИК, </w:t>
      </w:r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относно сигнал, постъпил 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ЦИК</w:t>
      </w:r>
      <w:r w:rsidR="00233D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за </w:t>
      </w:r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>несъвместимост съгласно чл.81</w:t>
      </w:r>
      <w:r w:rsidR="00233D7A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във връзка с чл.66, ал.2</w:t>
      </w:r>
      <w:r w:rsidR="00233D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</w:t>
      </w:r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>ИК</w:t>
      </w:r>
      <w:r w:rsidR="00233D7A">
        <w:rPr>
          <w:rFonts w:ascii="Times New Roman" w:eastAsia="Calibri" w:hAnsi="Times New Roman" w:cs="Times New Roman"/>
          <w:sz w:val="24"/>
          <w:szCs w:val="24"/>
          <w:lang w:eastAsia="bg-BG"/>
        </w:rPr>
        <w:t>, че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Председателя на ОИК – Бор</w:t>
      </w:r>
      <w:r w:rsidR="003F4E7E"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ван </w:t>
      </w:r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Яна Тошева </w:t>
      </w:r>
      <w:proofErr w:type="spellStart"/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>Бецинска</w:t>
      </w:r>
      <w:proofErr w:type="spellEnd"/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>Калин Димитров Ценов -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 на комисията, които са във</w:t>
      </w:r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фактическо съжителство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420EF1" w:rsidRDefault="00233D7A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         </w:t>
      </w:r>
      <w:r w:rsidR="00F97F51"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Яна </w:t>
      </w:r>
      <w:proofErr w:type="spellStart"/>
      <w:r w:rsidR="00F97F51"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Бецинска</w:t>
      </w:r>
      <w:proofErr w:type="spellEnd"/>
      <w:r w:rsidR="00F97F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</w:t>
      </w:r>
      <w:r w:rsidR="00420EF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на </w:t>
      </w:r>
      <w:r w:rsidR="00F97F51">
        <w:rPr>
          <w:rFonts w:ascii="Times New Roman" w:eastAsia="Calibri" w:hAnsi="Times New Roman" w:cs="Times New Roman"/>
          <w:sz w:val="24"/>
          <w:szCs w:val="24"/>
          <w:lang w:eastAsia="bg-BG"/>
        </w:rPr>
        <w:t>ОИК-Борован: П</w:t>
      </w:r>
      <w:r w:rsidR="00420EF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рочете декларация, подкрепена с документи, </w:t>
      </w:r>
      <w:r w:rsidR="00F97F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 която е видно 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че същата </w:t>
      </w:r>
      <w:r w:rsidR="00420EF1">
        <w:rPr>
          <w:rFonts w:ascii="Times New Roman" w:eastAsia="Calibri" w:hAnsi="Times New Roman" w:cs="Times New Roman"/>
          <w:sz w:val="24"/>
          <w:szCs w:val="24"/>
          <w:lang w:eastAsia="bg-BG"/>
        </w:rPr>
        <w:t>не е във</w:t>
      </w:r>
      <w:r w:rsidR="00420EF1" w:rsidRPr="00420EF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20EF1">
        <w:rPr>
          <w:rFonts w:ascii="Times New Roman" w:eastAsia="Calibri" w:hAnsi="Times New Roman" w:cs="Times New Roman"/>
          <w:sz w:val="24"/>
          <w:szCs w:val="24"/>
          <w:lang w:eastAsia="bg-BG"/>
        </w:rPr>
        <w:t>фактическо съжителс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тво с цитираното в писмото лице Калин Ценов.</w:t>
      </w:r>
    </w:p>
    <w:p w:rsidR="00420EF1" w:rsidRDefault="00233D7A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         </w:t>
      </w:r>
      <w:r w:rsidR="00420EF1"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Калин Ценов</w:t>
      </w:r>
      <w:r w:rsidR="00420EF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своята </w:t>
      </w:r>
      <w:r w:rsidR="00420EF1">
        <w:rPr>
          <w:rFonts w:ascii="Times New Roman" w:eastAsia="Calibri" w:hAnsi="Times New Roman" w:cs="Times New Roman"/>
          <w:sz w:val="24"/>
          <w:szCs w:val="24"/>
          <w:lang w:eastAsia="bg-BG"/>
        </w:rPr>
        <w:t>прочете декларация по същия въпрос.</w:t>
      </w:r>
    </w:p>
    <w:p w:rsidR="00420EF1" w:rsidRDefault="00233D7A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         </w:t>
      </w:r>
      <w:r w:rsidR="00420EF1"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Георги Ралчев</w:t>
      </w:r>
      <w:r w:rsidR="00420EF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обясни, че съвместното съжителство означава съвместна грижа за домакинство и т.н.</w:t>
      </w:r>
    </w:p>
    <w:p w:rsidR="00F97F51" w:rsidRDefault="00233D7A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</w:t>
      </w:r>
      <w:r w:rsidR="00420EF1"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Румяна </w:t>
      </w:r>
      <w:r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Тодорова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20EF1">
        <w:rPr>
          <w:rFonts w:ascii="Times New Roman" w:eastAsia="Calibri" w:hAnsi="Times New Roman" w:cs="Times New Roman"/>
          <w:sz w:val="24"/>
          <w:szCs w:val="24"/>
          <w:lang w:eastAsia="bg-BG"/>
        </w:rPr>
        <w:t>–</w:t>
      </w:r>
      <w:r w:rsidR="00F97F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прочете извлечения от законите, за легални дефиниции, по въпроса за съвместното съжителство, както следва: </w:t>
      </w:r>
      <w:r w:rsidR="007A29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прочита </w:t>
      </w:r>
      <w:r w:rsidR="00420EF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чл.66 </w:t>
      </w:r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ал.2 </w:t>
      </w:r>
      <w:r w:rsidR="00420EF1">
        <w:rPr>
          <w:rFonts w:ascii="Times New Roman" w:eastAsia="Calibri" w:hAnsi="Times New Roman" w:cs="Times New Roman"/>
          <w:sz w:val="24"/>
          <w:szCs w:val="24"/>
          <w:lang w:eastAsia="bg-BG"/>
        </w:rPr>
        <w:t>от ИК</w:t>
      </w:r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</w:t>
      </w:r>
      <w:r w:rsidR="00420EF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>ц</w:t>
      </w:r>
      <w:r w:rsidR="00420EF1">
        <w:rPr>
          <w:rFonts w:ascii="Times New Roman" w:eastAsia="Calibri" w:hAnsi="Times New Roman" w:cs="Times New Roman"/>
          <w:sz w:val="24"/>
          <w:szCs w:val="24"/>
          <w:lang w:eastAsia="bg-BG"/>
        </w:rPr>
        <w:t>итира оп</w:t>
      </w:r>
      <w:r w:rsidR="007A2975">
        <w:rPr>
          <w:rFonts w:ascii="Times New Roman" w:eastAsia="Calibri" w:hAnsi="Times New Roman" w:cs="Times New Roman"/>
          <w:sz w:val="24"/>
          <w:szCs w:val="24"/>
          <w:lang w:eastAsia="bg-BG"/>
        </w:rPr>
        <w:t>р</w:t>
      </w:r>
      <w:r w:rsidR="00420EF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еделение за </w:t>
      </w:r>
      <w:r w:rsidR="007A29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„фактическо съжителство на </w:t>
      </w:r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>съпружески</w:t>
      </w:r>
      <w:r w:rsidR="007A29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начала“ </w:t>
      </w:r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>съгласно разпоредбата на параграф 1</w:t>
      </w:r>
      <w:r w:rsidR="00F97F51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т.18 от Допълнителните разпоредби на Закона за противодействие на корупцията и за отнемане на незаконно придобитото имущество</w:t>
      </w:r>
      <w:r w:rsidR="00F97F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както и в разпоредбата на параграф 1 , т 6 от Закона за съдебната власт, което гласи: </w:t>
      </w:r>
    </w:p>
    <w:p w:rsidR="00F97F51" w:rsidRDefault="00F97F51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 Фактическо съжителство на съпружески начала „е доброволно съвместно съжителство на съпружески начала, на две пълнолетни лица, по отношение на които не съществува родство, представляващо пречка за встъпване в брак, което е продължило повече от две години и при което лицата се грижат един за друг и за общо домакинство !“ .</w:t>
      </w:r>
    </w:p>
    <w:p w:rsidR="00420EF1" w:rsidRDefault="007A2975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97F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Ние, като комисия нямаме право да се произнасяме по такива въпроси, но след като ЦИК иска становище от ОИК</w:t>
      </w:r>
      <w:r w:rsidR="00456C1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трябва</w:t>
      </w:r>
      <w:r w:rsidR="00F97F51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да вземем </w:t>
      </w:r>
      <w:r w:rsidR="00997110">
        <w:rPr>
          <w:rFonts w:ascii="Times New Roman" w:eastAsia="Calibri" w:hAnsi="Times New Roman" w:cs="Times New Roman"/>
          <w:sz w:val="24"/>
          <w:szCs w:val="24"/>
          <w:lang w:eastAsia="bg-BG"/>
        </w:rPr>
        <w:t>такова</w:t>
      </w:r>
      <w:r w:rsidR="00F97F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становище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7A2975" w:rsidRDefault="00F97F51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         </w:t>
      </w:r>
      <w:r w:rsidR="007A2975"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Г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еорги Р</w:t>
      </w:r>
      <w:r w:rsidR="007A2975"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алчев</w:t>
      </w:r>
      <w:r w:rsidR="007A29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още при назначаване на ОИК всички са подписали декларация, че не са в родство и съжителство с др. членове на комисията. За</w:t>
      </w:r>
      <w:r w:rsidR="00456C1B">
        <w:rPr>
          <w:rFonts w:ascii="Times New Roman" w:eastAsia="Calibri" w:hAnsi="Times New Roman" w:cs="Times New Roman"/>
          <w:sz w:val="24"/>
          <w:szCs w:val="24"/>
          <w:lang w:eastAsia="bg-BG"/>
        </w:rPr>
        <w:t>що</w:t>
      </w:r>
      <w:r w:rsidR="007A29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да </w:t>
      </w:r>
      <w:r w:rsidR="00456C1B">
        <w:rPr>
          <w:rFonts w:ascii="Times New Roman" w:eastAsia="Calibri" w:hAnsi="Times New Roman" w:cs="Times New Roman"/>
          <w:sz w:val="24"/>
          <w:szCs w:val="24"/>
          <w:lang w:eastAsia="bg-BG"/>
        </w:rPr>
        <w:t>с</w:t>
      </w:r>
      <w:r w:rsidR="007A2975">
        <w:rPr>
          <w:rFonts w:ascii="Times New Roman" w:eastAsia="Calibri" w:hAnsi="Times New Roman" w:cs="Times New Roman"/>
          <w:sz w:val="24"/>
          <w:szCs w:val="24"/>
          <w:lang w:eastAsia="bg-BG"/>
        </w:rPr>
        <w:t>е повтаряме</w:t>
      </w:r>
      <w:r w:rsidR="00456C1B">
        <w:rPr>
          <w:rFonts w:ascii="Times New Roman" w:eastAsia="Calibri" w:hAnsi="Times New Roman" w:cs="Times New Roman"/>
          <w:sz w:val="24"/>
          <w:szCs w:val="24"/>
          <w:lang w:eastAsia="bg-BG"/>
        </w:rPr>
        <w:t>?!</w:t>
      </w:r>
    </w:p>
    <w:p w:rsidR="00456C1B" w:rsidRDefault="00F97F51" w:rsidP="00456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        </w:t>
      </w:r>
      <w:r w:rsidR="007A2975"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Секретарят</w:t>
      </w:r>
      <w:r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на ОИК- Ивка </w:t>
      </w:r>
      <w:proofErr w:type="spellStart"/>
      <w:r w:rsidR="00456C1B"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Гер</w:t>
      </w:r>
      <w:r w:rsidRPr="00F97F5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дова</w:t>
      </w:r>
      <w:proofErr w:type="spellEnd"/>
      <w:r w:rsidR="007A29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A29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Ние всички сме подписали такива декларации пред партиите, които са ни предложили и те са направили съответно проучване. </w:t>
      </w:r>
    </w:p>
    <w:p w:rsidR="003F4E7E" w:rsidRDefault="00F97F51" w:rsidP="00456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</w:t>
      </w:r>
      <w:r w:rsidR="003F4E7E">
        <w:rPr>
          <w:rFonts w:ascii="Times New Roman" w:eastAsia="Calibri" w:hAnsi="Times New Roman" w:cs="Times New Roman"/>
          <w:sz w:val="24"/>
          <w:szCs w:val="24"/>
          <w:lang w:eastAsia="bg-BG"/>
        </w:rPr>
        <w:t>Написано бе становище от ОИК,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адресирано до ЦИК,</w:t>
      </w:r>
      <w:r w:rsidR="003F4E7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което бе подписано от присъстващите.</w:t>
      </w:r>
    </w:p>
    <w:p w:rsidR="00F97F51" w:rsidRDefault="00F97F51" w:rsidP="00456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F7F3F" w:rsidRPr="00BA22EF" w:rsidRDefault="00BF7F3F" w:rsidP="00BF7F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Поради </w:t>
      </w:r>
      <w:r w:rsidR="0047435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изчерпване на дневния ред 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заседанието беше закрито.</w:t>
      </w:r>
    </w:p>
    <w:p w:rsidR="00BF7F3F" w:rsidRPr="00BA22EF" w:rsidRDefault="00BF7F3F" w:rsidP="00BF7F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F7F3F" w:rsidRPr="009C5B44" w:rsidRDefault="00BF7F3F" w:rsidP="00BF7F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19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30 ч.</w:t>
      </w:r>
    </w:p>
    <w:p w:rsidR="00BF7F3F" w:rsidRDefault="00BF7F3F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F7F3F" w:rsidRDefault="00BF7F3F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F7F3F" w:rsidRDefault="00BF7F3F" w:rsidP="00BF7F3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Ивка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</w:p>
    <w:p w:rsidR="00BF7F3F" w:rsidRPr="00A35650" w:rsidRDefault="00BF7F3F" w:rsidP="00BF7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854F9" w:rsidRDefault="00962F54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B3701"/>
    <w:multiLevelType w:val="hybridMultilevel"/>
    <w:tmpl w:val="FF9CD0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BB"/>
    <w:rsid w:val="00026FF6"/>
    <w:rsid w:val="001B29E1"/>
    <w:rsid w:val="00233D7A"/>
    <w:rsid w:val="00382F58"/>
    <w:rsid w:val="003F4E7E"/>
    <w:rsid w:val="00420EF1"/>
    <w:rsid w:val="00456C1B"/>
    <w:rsid w:val="0047435B"/>
    <w:rsid w:val="00657F90"/>
    <w:rsid w:val="007125A7"/>
    <w:rsid w:val="00792C0B"/>
    <w:rsid w:val="007A2975"/>
    <w:rsid w:val="00812383"/>
    <w:rsid w:val="008B403E"/>
    <w:rsid w:val="00962F54"/>
    <w:rsid w:val="00987B47"/>
    <w:rsid w:val="00997110"/>
    <w:rsid w:val="00BF57BB"/>
    <w:rsid w:val="00BF7F3F"/>
    <w:rsid w:val="00F97F51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64CE"/>
  <w15:chartTrackingRefBased/>
  <w15:docId w15:val="{861C585E-9817-438E-B226-603A5704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F4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10</cp:revision>
  <cp:lastPrinted>2019-09-18T16:22:00Z</cp:lastPrinted>
  <dcterms:created xsi:type="dcterms:W3CDTF">2019-09-18T14:33:00Z</dcterms:created>
  <dcterms:modified xsi:type="dcterms:W3CDTF">2019-09-19T10:46:00Z</dcterms:modified>
</cp:coreProperties>
</file>